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2E" w:rsidRPr="00E8428F" w:rsidRDefault="00601D2E" w:rsidP="00601D2E">
      <w:pPr>
        <w:pStyle w:val="Naslov2"/>
        <w:spacing w:before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8428F">
        <w:rPr>
          <w:rFonts w:ascii="Arial" w:hAnsi="Arial" w:cs="Arial"/>
          <w:b/>
          <w:sz w:val="22"/>
          <w:szCs w:val="22"/>
        </w:rPr>
        <w:t xml:space="preserve">TEMATSKA JEDINICA 1 </w:t>
      </w:r>
      <w:r w:rsidR="00D71568" w:rsidRPr="00E8428F">
        <w:rPr>
          <w:rFonts w:ascii="Arial" w:hAnsi="Arial" w:cs="Arial"/>
          <w:b/>
          <w:sz w:val="22"/>
          <w:szCs w:val="22"/>
          <w:lang w:val="en-US"/>
        </w:rPr>
        <w:t xml:space="preserve">– </w:t>
      </w:r>
      <w:proofErr w:type="spellStart"/>
      <w:r w:rsidR="00D71568" w:rsidRPr="00E8428F">
        <w:rPr>
          <w:rFonts w:ascii="Arial" w:hAnsi="Arial" w:cs="Arial"/>
          <w:b/>
          <w:sz w:val="22"/>
          <w:szCs w:val="22"/>
          <w:lang w:val="en-US"/>
        </w:rPr>
        <w:t>Hotelijerstvo</w:t>
      </w:r>
      <w:proofErr w:type="spellEnd"/>
      <w:r w:rsidR="00D71568" w:rsidRPr="00E8428F">
        <w:rPr>
          <w:rFonts w:ascii="Arial" w:hAnsi="Arial" w:cs="Arial"/>
          <w:b/>
          <w:sz w:val="22"/>
          <w:szCs w:val="22"/>
          <w:lang w:val="en-US"/>
        </w:rPr>
        <w:t xml:space="preserve"> u </w:t>
      </w:r>
      <w:proofErr w:type="spellStart"/>
      <w:r w:rsidR="00D71568" w:rsidRPr="00E8428F">
        <w:rPr>
          <w:rFonts w:ascii="Arial" w:hAnsi="Arial" w:cs="Arial"/>
          <w:b/>
          <w:sz w:val="22"/>
          <w:szCs w:val="22"/>
          <w:lang w:val="en-US"/>
        </w:rPr>
        <w:t>turističkoj</w:t>
      </w:r>
      <w:proofErr w:type="spellEnd"/>
      <w:r w:rsidR="00D71568" w:rsidRPr="00E8428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71568" w:rsidRPr="00E8428F">
        <w:rPr>
          <w:rFonts w:ascii="Arial" w:hAnsi="Arial" w:cs="Arial"/>
          <w:b/>
          <w:sz w:val="22"/>
          <w:szCs w:val="22"/>
          <w:lang w:val="en-US"/>
        </w:rPr>
        <w:t>ponudi</w:t>
      </w:r>
      <w:proofErr w:type="spellEnd"/>
    </w:p>
    <w:p w:rsidR="00601D2E" w:rsidRPr="00E8428F" w:rsidRDefault="00601D2E" w:rsidP="00601D2E">
      <w:pPr>
        <w:pStyle w:val="Naslov2"/>
        <w:spacing w:before="0"/>
        <w:jc w:val="center"/>
        <w:rPr>
          <w:rFonts w:ascii="Arial" w:hAnsi="Arial" w:cs="Arial"/>
          <w:b/>
          <w:sz w:val="22"/>
          <w:szCs w:val="22"/>
        </w:rPr>
      </w:pPr>
    </w:p>
    <w:p w:rsidR="00601D2E" w:rsidRPr="00E8428F" w:rsidRDefault="00601D2E" w:rsidP="00601D2E">
      <w:pPr>
        <w:pStyle w:val="Naslov2"/>
        <w:spacing w:before="0"/>
        <w:jc w:val="center"/>
        <w:rPr>
          <w:rFonts w:ascii="Arial" w:hAnsi="Arial" w:cs="Arial"/>
          <w:b/>
          <w:sz w:val="22"/>
          <w:szCs w:val="22"/>
        </w:rPr>
      </w:pPr>
      <w:r w:rsidRPr="00E8428F">
        <w:rPr>
          <w:rFonts w:ascii="Arial" w:hAnsi="Arial" w:cs="Arial"/>
          <w:b/>
          <w:sz w:val="22"/>
          <w:szCs w:val="22"/>
        </w:rPr>
        <w:t>(</w:t>
      </w:r>
      <w:proofErr w:type="spellStart"/>
      <w:r w:rsidRPr="00E8428F">
        <w:rPr>
          <w:rFonts w:ascii="Arial" w:hAnsi="Arial" w:cs="Arial"/>
          <w:b/>
          <w:sz w:val="22"/>
          <w:szCs w:val="22"/>
        </w:rPr>
        <w:t>Pavia</w:t>
      </w:r>
      <w:proofErr w:type="spellEnd"/>
      <w:r w:rsidRPr="00E8428F">
        <w:rPr>
          <w:rFonts w:ascii="Arial" w:hAnsi="Arial" w:cs="Arial"/>
          <w:b/>
          <w:sz w:val="22"/>
          <w:szCs w:val="22"/>
        </w:rPr>
        <w:t xml:space="preserve"> 11. – 23. str.)</w:t>
      </w:r>
    </w:p>
    <w:p w:rsidR="00601D2E" w:rsidRPr="00E8428F" w:rsidRDefault="00601D2E" w:rsidP="00601D2E">
      <w:pPr>
        <w:pStyle w:val="Naslov2"/>
        <w:rPr>
          <w:rFonts w:ascii="Arial" w:hAnsi="Arial" w:cs="Arial"/>
          <w:b/>
          <w:sz w:val="22"/>
          <w:szCs w:val="22"/>
        </w:rPr>
      </w:pPr>
      <w:r w:rsidRPr="00E8428F">
        <w:rPr>
          <w:rFonts w:ascii="Arial" w:hAnsi="Arial" w:cs="Arial"/>
          <w:b/>
          <w:sz w:val="22"/>
          <w:szCs w:val="22"/>
        </w:rPr>
        <w:t>UGOSTITELJSTVO</w:t>
      </w:r>
    </w:p>
    <w:p w:rsidR="00601D2E" w:rsidRPr="00E8428F" w:rsidRDefault="00601D2E" w:rsidP="00601D2E">
      <w:pPr>
        <w:pStyle w:val="Naslov2"/>
        <w:numPr>
          <w:ilvl w:val="0"/>
          <w:numId w:val="6"/>
        </w:numPr>
        <w:spacing w:before="0"/>
        <w:rPr>
          <w:rFonts w:ascii="Arial" w:hAnsi="Arial" w:cs="Arial"/>
          <w:sz w:val="22"/>
          <w:szCs w:val="22"/>
        </w:rPr>
      </w:pPr>
      <w:r w:rsidRPr="00E8428F">
        <w:rPr>
          <w:rFonts w:ascii="Arial" w:hAnsi="Arial" w:cs="Arial"/>
          <w:sz w:val="22"/>
          <w:szCs w:val="22"/>
          <w:lang w:val="en-US"/>
        </w:rPr>
        <w:t>D</w:t>
      </w:r>
      <w:proofErr w:type="spellStart"/>
      <w:r w:rsidRPr="00E8428F">
        <w:rPr>
          <w:rFonts w:ascii="Arial" w:hAnsi="Arial" w:cs="Arial"/>
          <w:sz w:val="22"/>
          <w:szCs w:val="22"/>
        </w:rPr>
        <w:t>jelatnost</w:t>
      </w:r>
      <w:proofErr w:type="spellEnd"/>
      <w:r w:rsidRPr="00E8428F">
        <w:rPr>
          <w:rFonts w:ascii="Arial" w:hAnsi="Arial" w:cs="Arial"/>
          <w:sz w:val="22"/>
          <w:szCs w:val="22"/>
        </w:rPr>
        <w:t xml:space="preserve"> pružanja usluga smještaja, prehrane i pića; bavi se vršenjem </w:t>
      </w:r>
      <w:r w:rsidRPr="00E8428F">
        <w:rPr>
          <w:rFonts w:ascii="Arial" w:hAnsi="Arial" w:cs="Arial"/>
          <w:b/>
          <w:color w:val="FF0000"/>
          <w:sz w:val="22"/>
          <w:szCs w:val="22"/>
        </w:rPr>
        <w:t>usluga</w:t>
      </w:r>
      <w:r w:rsidRPr="00E8428F">
        <w:rPr>
          <w:rFonts w:ascii="Arial" w:hAnsi="Arial" w:cs="Arial"/>
          <w:sz w:val="22"/>
          <w:szCs w:val="22"/>
        </w:rPr>
        <w:sym w:font="Wingdings" w:char="F0E0"/>
      </w:r>
      <w:r w:rsidRPr="00E8428F">
        <w:rPr>
          <w:rFonts w:ascii="Arial" w:hAnsi="Arial" w:cs="Arial"/>
          <w:sz w:val="22"/>
          <w:szCs w:val="22"/>
        </w:rPr>
        <w:t xml:space="preserve"> namijenjene podmirenju potreba koje nastaju promjenom mjesta stalnog boravka, ali i podmirenju potreba domaćeg stanovništva koje koristi ove usluge</w:t>
      </w:r>
    </w:p>
    <w:p w:rsidR="00601D2E" w:rsidRPr="00E8428F" w:rsidRDefault="00601D2E" w:rsidP="00601D2E">
      <w:pPr>
        <w:pStyle w:val="Naslov2"/>
        <w:numPr>
          <w:ilvl w:val="0"/>
          <w:numId w:val="7"/>
        </w:numPr>
        <w:spacing w:before="0"/>
        <w:rPr>
          <w:rFonts w:ascii="Arial" w:hAnsi="Arial" w:cs="Arial"/>
          <w:sz w:val="22"/>
          <w:szCs w:val="22"/>
        </w:rPr>
      </w:pPr>
      <w:r w:rsidRPr="00E8428F">
        <w:rPr>
          <w:rFonts w:ascii="Arial" w:hAnsi="Arial" w:cs="Arial"/>
          <w:sz w:val="22"/>
          <w:szCs w:val="22"/>
          <w:lang w:val="en-US"/>
        </w:rPr>
        <w:t>O</w:t>
      </w:r>
      <w:proofErr w:type="spellStart"/>
      <w:r w:rsidRPr="00E8428F">
        <w:rPr>
          <w:rFonts w:ascii="Arial" w:hAnsi="Arial" w:cs="Arial"/>
          <w:sz w:val="22"/>
          <w:szCs w:val="22"/>
        </w:rPr>
        <w:t>stvaruje</w:t>
      </w:r>
      <w:proofErr w:type="spellEnd"/>
      <w:r w:rsidRPr="00E8428F">
        <w:rPr>
          <w:rFonts w:ascii="Arial" w:hAnsi="Arial" w:cs="Arial"/>
          <w:sz w:val="22"/>
          <w:szCs w:val="22"/>
        </w:rPr>
        <w:t xml:space="preserve"> se pružanjem usluga neposredno korisnicima usluga (korisnik mora biti osobno prisutan da bi se usluga mogla realizirati)</w:t>
      </w:r>
    </w:p>
    <w:p w:rsidR="00601D2E" w:rsidRPr="00E8428F" w:rsidRDefault="00601D2E" w:rsidP="00601D2E">
      <w:pPr>
        <w:pStyle w:val="Odlomakpopisa"/>
        <w:numPr>
          <w:ilvl w:val="0"/>
          <w:numId w:val="7"/>
        </w:numPr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Dijeli se na dvije skupine:</w:t>
      </w:r>
    </w:p>
    <w:p w:rsidR="00601D2E" w:rsidRPr="00E8428F" w:rsidRDefault="00601D2E" w:rsidP="00601D2E">
      <w:pPr>
        <w:pStyle w:val="Odlomakpopisa"/>
        <w:numPr>
          <w:ilvl w:val="1"/>
          <w:numId w:val="1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color w:val="FF0000"/>
          <w:sz w:val="22"/>
        </w:rPr>
        <w:t xml:space="preserve">hotelijerstvo </w:t>
      </w:r>
      <w:r w:rsidRPr="00E8428F">
        <w:rPr>
          <w:rFonts w:ascii="Arial" w:hAnsi="Arial" w:cs="Arial"/>
          <w:sz w:val="22"/>
        </w:rPr>
        <w:t>(pružanje usluga smještaja uz mogućnost pružanja i dr. usluga u specifičnim smještajnim objektima)</w:t>
      </w:r>
    </w:p>
    <w:p w:rsidR="00601D2E" w:rsidRPr="00E8428F" w:rsidRDefault="00601D2E" w:rsidP="00601D2E">
      <w:pPr>
        <w:pStyle w:val="Odlomakpopisa"/>
        <w:numPr>
          <w:ilvl w:val="1"/>
          <w:numId w:val="1"/>
        </w:numPr>
        <w:rPr>
          <w:rFonts w:ascii="Arial" w:hAnsi="Arial" w:cs="Arial"/>
          <w:b/>
          <w:color w:val="FF0000"/>
          <w:sz w:val="22"/>
        </w:rPr>
      </w:pPr>
      <w:proofErr w:type="spellStart"/>
      <w:r w:rsidRPr="00E8428F">
        <w:rPr>
          <w:rFonts w:ascii="Arial" w:hAnsi="Arial" w:cs="Arial"/>
          <w:b/>
          <w:color w:val="FF0000"/>
          <w:sz w:val="22"/>
        </w:rPr>
        <w:t>restoraterstvo</w:t>
      </w:r>
      <w:proofErr w:type="spellEnd"/>
      <w:r w:rsidRPr="00E8428F">
        <w:rPr>
          <w:rFonts w:ascii="Arial" w:hAnsi="Arial" w:cs="Arial"/>
          <w:b/>
          <w:color w:val="FF0000"/>
          <w:sz w:val="22"/>
        </w:rPr>
        <w:t xml:space="preserve"> </w:t>
      </w:r>
      <w:r w:rsidRPr="00E8428F">
        <w:rPr>
          <w:rFonts w:ascii="Arial" w:hAnsi="Arial" w:cs="Arial"/>
          <w:sz w:val="22"/>
        </w:rPr>
        <w:t>(gospodarska djelatnost koja se bavi pružanjem usluga prehrane i pića na ugostiteljski način, u posebno uređenim ugostiteljskim objektima)</w:t>
      </w:r>
    </w:p>
    <w:p w:rsidR="00601D2E" w:rsidRPr="00E8428F" w:rsidRDefault="00601D2E" w:rsidP="00601D2E">
      <w:pPr>
        <w:rPr>
          <w:rFonts w:ascii="Arial" w:hAnsi="Arial" w:cs="Arial"/>
          <w:sz w:val="22"/>
        </w:rPr>
      </w:pPr>
    </w:p>
    <w:p w:rsidR="00601D2E" w:rsidRPr="00E8428F" w:rsidRDefault="00601D2E" w:rsidP="00601D2E">
      <w:p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HOTELIJERSTVO</w:t>
      </w:r>
    </w:p>
    <w:p w:rsidR="00601D2E" w:rsidRPr="00E8428F" w:rsidRDefault="00601D2E" w:rsidP="00601D2E">
      <w:pPr>
        <w:pStyle w:val="Odlomakpopisa"/>
        <w:numPr>
          <w:ilvl w:val="0"/>
          <w:numId w:val="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Najznačajniji dio ugostiteljstva; u razvijenim turističkim zemljama realizira oko 2/3 svih turističkih noćenja</w:t>
      </w:r>
    </w:p>
    <w:p w:rsidR="00601D2E" w:rsidRPr="00E8428F" w:rsidRDefault="00601D2E" w:rsidP="00601D2E">
      <w:pPr>
        <w:pStyle w:val="Odlomakpopisa"/>
        <w:numPr>
          <w:ilvl w:val="0"/>
          <w:numId w:val="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Sastoji se od različitih objekata za smještaj koji se međusobno razlikuju: po veličini, tehničkim osobinama, vrsti usluga koje pretežito pružaju, načinu pružanja usluga</w:t>
      </w:r>
    </w:p>
    <w:p w:rsidR="00601D2E" w:rsidRPr="00E8428F" w:rsidRDefault="00601D2E" w:rsidP="00601D2E">
      <w:pPr>
        <w:pStyle w:val="Odlomakpopisa"/>
        <w:numPr>
          <w:ilvl w:val="0"/>
          <w:numId w:val="7"/>
        </w:numPr>
        <w:rPr>
          <w:rFonts w:ascii="Arial" w:hAnsi="Arial" w:cs="Arial"/>
          <w:sz w:val="22"/>
        </w:rPr>
      </w:pPr>
      <w:r w:rsidRPr="006870DB">
        <w:rPr>
          <w:rFonts w:ascii="Arial" w:hAnsi="Arial" w:cs="Arial"/>
          <w:sz w:val="22"/>
          <w:u w:val="single"/>
        </w:rPr>
        <w:t>Objekti za smještaj</w:t>
      </w:r>
      <w:r w:rsidRPr="00E8428F">
        <w:rPr>
          <w:rFonts w:ascii="Arial" w:hAnsi="Arial" w:cs="Arial"/>
          <w:sz w:val="22"/>
        </w:rPr>
        <w:t xml:space="preserve">: hoteli, kampovi, turistička naselja, turistički apartmani, </w:t>
      </w:r>
      <w:proofErr w:type="spellStart"/>
      <w:r w:rsidRPr="00E8428F">
        <w:rPr>
          <w:rFonts w:ascii="Arial" w:hAnsi="Arial" w:cs="Arial"/>
          <w:sz w:val="22"/>
        </w:rPr>
        <w:t>guest</w:t>
      </w:r>
      <w:proofErr w:type="spellEnd"/>
      <w:r w:rsidRPr="00E8428F">
        <w:rPr>
          <w:rFonts w:ascii="Arial" w:hAnsi="Arial" w:cs="Arial"/>
          <w:sz w:val="22"/>
        </w:rPr>
        <w:t xml:space="preserve"> </w:t>
      </w:r>
      <w:proofErr w:type="spellStart"/>
      <w:r w:rsidRPr="00E8428F">
        <w:rPr>
          <w:rFonts w:ascii="Arial" w:hAnsi="Arial" w:cs="Arial"/>
          <w:sz w:val="22"/>
        </w:rPr>
        <w:t>house</w:t>
      </w:r>
      <w:proofErr w:type="spellEnd"/>
      <w:r w:rsidRPr="00E8428F">
        <w:rPr>
          <w:rFonts w:ascii="Arial" w:hAnsi="Arial" w:cs="Arial"/>
          <w:sz w:val="22"/>
        </w:rPr>
        <w:t xml:space="preserve"> pansioni i drugi smještajni objekti</w:t>
      </w:r>
    </w:p>
    <w:p w:rsidR="00601D2E" w:rsidRPr="00E8428F" w:rsidRDefault="00601D2E" w:rsidP="00601D2E">
      <w:pPr>
        <w:pStyle w:val="Odlomakpopisa"/>
        <w:numPr>
          <w:ilvl w:val="0"/>
          <w:numId w:val="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Omogućuje i potiče razvoj svih oblika </w:t>
      </w:r>
      <w:bookmarkStart w:id="0" w:name="_GoBack"/>
      <w:r w:rsidRPr="006870DB">
        <w:rPr>
          <w:rFonts w:ascii="Arial" w:hAnsi="Arial" w:cs="Arial"/>
          <w:sz w:val="22"/>
          <w:u w:val="single"/>
        </w:rPr>
        <w:t>selektivnog turizma</w:t>
      </w:r>
      <w:bookmarkEnd w:id="0"/>
      <w:r w:rsidRPr="00E8428F">
        <w:rPr>
          <w:rFonts w:ascii="Arial" w:hAnsi="Arial" w:cs="Arial"/>
          <w:sz w:val="22"/>
        </w:rPr>
        <w:t>, kao što su: odmarališni, kongresni, sportski turizam i sl.</w:t>
      </w:r>
    </w:p>
    <w:p w:rsidR="00601D2E" w:rsidRPr="00E8428F" w:rsidRDefault="00601D2E" w:rsidP="00601D2E">
      <w:pPr>
        <w:pStyle w:val="Odlomakpopisa"/>
        <w:numPr>
          <w:ilvl w:val="0"/>
          <w:numId w:val="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Ostvarenim prihodima doprinosi poboljšanju </w:t>
      </w:r>
      <w:r w:rsidRPr="00E8428F">
        <w:rPr>
          <w:rFonts w:ascii="Arial" w:hAnsi="Arial" w:cs="Arial"/>
          <w:color w:val="4472C4"/>
          <w:sz w:val="22"/>
        </w:rPr>
        <w:t>platne bilance zemlje</w:t>
      </w: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color w:val="17365D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Funkcije hotelskog poslovanja:</w:t>
      </w:r>
    </w:p>
    <w:p w:rsidR="00601D2E" w:rsidRPr="00E8428F" w:rsidRDefault="00601D2E" w:rsidP="00601D2E">
      <w:pPr>
        <w:pStyle w:val="Odlomakpopisa"/>
        <w:numPr>
          <w:ilvl w:val="0"/>
          <w:numId w:val="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Osnovna funkcija</w:t>
      </w:r>
      <w:r w:rsidRPr="00E8428F">
        <w:rPr>
          <w:rFonts w:ascii="Arial" w:hAnsi="Arial" w:cs="Arial"/>
          <w:sz w:val="22"/>
        </w:rPr>
        <w:t xml:space="preserve"> – smještaj</w:t>
      </w:r>
    </w:p>
    <w:p w:rsidR="00601D2E" w:rsidRPr="00E8428F" w:rsidRDefault="00601D2E" w:rsidP="00601D2E">
      <w:pPr>
        <w:pStyle w:val="Odlomakpopisa"/>
        <w:numPr>
          <w:ilvl w:val="0"/>
          <w:numId w:val="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Sporedne funkcije</w:t>
      </w:r>
      <w:r w:rsidRPr="00E8428F">
        <w:rPr>
          <w:rFonts w:ascii="Arial" w:hAnsi="Arial" w:cs="Arial"/>
          <w:color w:val="17365D"/>
          <w:sz w:val="22"/>
        </w:rPr>
        <w:t xml:space="preserve"> –</w:t>
      </w:r>
      <w:r w:rsidRPr="00E8428F">
        <w:rPr>
          <w:rFonts w:ascii="Arial" w:hAnsi="Arial" w:cs="Arial"/>
          <w:sz w:val="22"/>
        </w:rPr>
        <w:t xml:space="preserve"> hrana i piće, zabava, razonoda, rekreacija, wellness</w:t>
      </w: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Objekti za smještaj:</w:t>
      </w:r>
    </w:p>
    <w:p w:rsidR="00601D2E" w:rsidRPr="00E8428F" w:rsidRDefault="00601D2E" w:rsidP="00601D2E">
      <w:pPr>
        <w:pStyle w:val="Odlomakpopisa"/>
        <w:numPr>
          <w:ilvl w:val="0"/>
          <w:numId w:val="9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Hoteli</w:t>
      </w:r>
      <w:r w:rsidRPr="00E8428F">
        <w:rPr>
          <w:rFonts w:ascii="Arial" w:hAnsi="Arial" w:cs="Arial"/>
          <w:sz w:val="22"/>
        </w:rPr>
        <w:t xml:space="preserve"> – hotel, hotel baština, difuzni hotel, </w:t>
      </w:r>
      <w:proofErr w:type="spellStart"/>
      <w:r w:rsidRPr="00E8428F">
        <w:rPr>
          <w:rFonts w:ascii="Arial" w:hAnsi="Arial" w:cs="Arial"/>
          <w:sz w:val="22"/>
        </w:rPr>
        <w:t>arpahotel</w:t>
      </w:r>
      <w:proofErr w:type="spellEnd"/>
      <w:r w:rsidRPr="00E8428F">
        <w:rPr>
          <w:rFonts w:ascii="Arial" w:hAnsi="Arial" w:cs="Arial"/>
          <w:sz w:val="22"/>
        </w:rPr>
        <w:t>, turističko naselje, turistički apartman, apartmansko naselje, pansion, integrirani hotel</w:t>
      </w:r>
    </w:p>
    <w:p w:rsidR="00601D2E" w:rsidRPr="00E8428F" w:rsidRDefault="00601D2E" w:rsidP="00601D2E">
      <w:pPr>
        <w:pStyle w:val="Odlomakpopisa"/>
        <w:numPr>
          <w:ilvl w:val="0"/>
          <w:numId w:val="9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Kampovi</w:t>
      </w:r>
      <w:r w:rsidRPr="00E8428F">
        <w:rPr>
          <w:rFonts w:ascii="Arial" w:hAnsi="Arial" w:cs="Arial"/>
          <w:sz w:val="22"/>
        </w:rPr>
        <w:t xml:space="preserve"> – kamp odredište</w:t>
      </w:r>
    </w:p>
    <w:p w:rsidR="00601D2E" w:rsidRPr="00E8428F" w:rsidRDefault="00601D2E" w:rsidP="00601D2E">
      <w:pPr>
        <w:pStyle w:val="Odlomakpopisa"/>
        <w:numPr>
          <w:ilvl w:val="0"/>
          <w:numId w:val="9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Ostali objekti za smješta</w:t>
      </w:r>
      <w:r w:rsidRPr="00E8428F">
        <w:rPr>
          <w:rFonts w:ascii="Arial" w:hAnsi="Arial" w:cs="Arial"/>
          <w:sz w:val="22"/>
        </w:rPr>
        <w:t>j – soba, apartman, studio apartman, kuća za odmor, prenoćište, odmaralište za djecu, hostel, planinarski dom, lovački dom, učenički/studentski dom, objekti za robinzonski smještaj</w:t>
      </w: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Objekti za prehranu i piće</w:t>
      </w:r>
    </w:p>
    <w:p w:rsidR="00601D2E" w:rsidRPr="00E8428F" w:rsidRDefault="00601D2E" w:rsidP="00601D2E">
      <w:pPr>
        <w:pStyle w:val="Odlomakpopisa"/>
        <w:numPr>
          <w:ilvl w:val="0"/>
          <w:numId w:val="1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Restorani</w:t>
      </w:r>
      <w:r w:rsidRPr="00E8428F">
        <w:rPr>
          <w:rFonts w:ascii="Arial" w:hAnsi="Arial" w:cs="Arial"/>
          <w:sz w:val="22"/>
        </w:rPr>
        <w:t xml:space="preserve"> – restoran, zalogajnica, zdravljak, zalogajnica, pečenjarnica, bistro, </w:t>
      </w:r>
      <w:proofErr w:type="spellStart"/>
      <w:r w:rsidRPr="00E8428F">
        <w:rPr>
          <w:rFonts w:ascii="Arial" w:hAnsi="Arial" w:cs="Arial"/>
          <w:sz w:val="22"/>
        </w:rPr>
        <w:t>pizzeria</w:t>
      </w:r>
      <w:proofErr w:type="spellEnd"/>
      <w:r w:rsidRPr="00E8428F">
        <w:rPr>
          <w:rFonts w:ascii="Arial" w:hAnsi="Arial" w:cs="Arial"/>
          <w:sz w:val="22"/>
        </w:rPr>
        <w:t>, brza hrana</w:t>
      </w:r>
    </w:p>
    <w:p w:rsidR="00601D2E" w:rsidRPr="00E8428F" w:rsidRDefault="00601D2E" w:rsidP="00601D2E">
      <w:pPr>
        <w:pStyle w:val="Odlomakpopisa"/>
        <w:numPr>
          <w:ilvl w:val="0"/>
          <w:numId w:val="1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Barovi</w:t>
      </w:r>
      <w:r w:rsidRPr="00E8428F">
        <w:rPr>
          <w:rFonts w:ascii="Arial" w:hAnsi="Arial" w:cs="Arial"/>
          <w:sz w:val="22"/>
        </w:rPr>
        <w:t xml:space="preserve"> – kavana, noćni bar, </w:t>
      </w:r>
      <w:proofErr w:type="spellStart"/>
      <w:r w:rsidRPr="00E8428F">
        <w:rPr>
          <w:rFonts w:ascii="Arial" w:hAnsi="Arial" w:cs="Arial"/>
          <w:sz w:val="22"/>
        </w:rPr>
        <w:t>disco</w:t>
      </w:r>
      <w:proofErr w:type="spellEnd"/>
      <w:r w:rsidRPr="00E8428F">
        <w:rPr>
          <w:rFonts w:ascii="Arial" w:hAnsi="Arial" w:cs="Arial"/>
          <w:sz w:val="22"/>
        </w:rPr>
        <w:t xml:space="preserve">, pivnica, </w:t>
      </w:r>
      <w:proofErr w:type="spellStart"/>
      <w:r w:rsidRPr="00E8428F">
        <w:rPr>
          <w:rFonts w:ascii="Arial" w:hAnsi="Arial" w:cs="Arial"/>
          <w:sz w:val="22"/>
        </w:rPr>
        <w:t>buffet</w:t>
      </w:r>
      <w:proofErr w:type="spellEnd"/>
      <w:r w:rsidRPr="00E8428F">
        <w:rPr>
          <w:rFonts w:ascii="Arial" w:hAnsi="Arial" w:cs="Arial"/>
          <w:sz w:val="22"/>
        </w:rPr>
        <w:t xml:space="preserve">, konoba, krčma, </w:t>
      </w:r>
      <w:proofErr w:type="spellStart"/>
      <w:r w:rsidRPr="00E8428F">
        <w:rPr>
          <w:rFonts w:ascii="Arial" w:hAnsi="Arial" w:cs="Arial"/>
          <w:sz w:val="22"/>
        </w:rPr>
        <w:t>caffe</w:t>
      </w:r>
      <w:proofErr w:type="spellEnd"/>
      <w:r w:rsidRPr="00E8428F">
        <w:rPr>
          <w:rFonts w:ascii="Arial" w:hAnsi="Arial" w:cs="Arial"/>
          <w:sz w:val="22"/>
        </w:rPr>
        <w:t xml:space="preserve"> bar</w:t>
      </w:r>
    </w:p>
    <w:p w:rsidR="00601D2E" w:rsidRPr="00E8428F" w:rsidRDefault="00601D2E" w:rsidP="00601D2E">
      <w:pPr>
        <w:pStyle w:val="Odlomakpopisa"/>
        <w:numPr>
          <w:ilvl w:val="0"/>
          <w:numId w:val="1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Catering objekti</w:t>
      </w:r>
      <w:r w:rsidRPr="00E8428F">
        <w:rPr>
          <w:rFonts w:ascii="Arial" w:hAnsi="Arial" w:cs="Arial"/>
          <w:sz w:val="22"/>
        </w:rPr>
        <w:t xml:space="preserve"> – kantine, pripremnice obroka</w:t>
      </w:r>
    </w:p>
    <w:p w:rsidR="00601D2E" w:rsidRPr="00E8428F" w:rsidRDefault="00601D2E" w:rsidP="00601D2E">
      <w:pPr>
        <w:pStyle w:val="Odlomakpopisa"/>
        <w:numPr>
          <w:ilvl w:val="0"/>
          <w:numId w:val="1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Objekti jednostavnih usluga</w:t>
      </w:r>
      <w:r w:rsidRPr="00E8428F">
        <w:rPr>
          <w:rFonts w:ascii="Arial" w:hAnsi="Arial" w:cs="Arial"/>
          <w:sz w:val="22"/>
        </w:rPr>
        <w:t xml:space="preserve"> – ambulantno pružanje ugostiteljskih usluga (pružanje usluga na otvorenom, pod šatorima, u pokretnim objektima…)</w:t>
      </w: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lastRenderedPageBreak/>
        <w:t>RAZVITAK HOTELIJERSTVA</w:t>
      </w: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Poseban utjecaj na razvoj imali su: širenje razmjene dobara, tehnički pronalasci, modernizacija prometa, povećanje materijalnog, obrazovnog i kulturnog nivoa ljudi, demokratizacija</w:t>
      </w: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3 glavne faze u razvoju putovanja i pružanju usluga smještaja, hrane i pića:</w:t>
      </w:r>
    </w:p>
    <w:p w:rsidR="00601D2E" w:rsidRPr="00E8428F" w:rsidRDefault="00601D2E" w:rsidP="00601D2E">
      <w:pPr>
        <w:pStyle w:val="Odlomakpopisa"/>
        <w:numPr>
          <w:ilvl w:val="0"/>
          <w:numId w:val="2"/>
        </w:numPr>
        <w:rPr>
          <w:rFonts w:ascii="Arial" w:hAnsi="Arial" w:cs="Arial"/>
          <w:b/>
          <w:color w:val="00B050"/>
          <w:sz w:val="22"/>
        </w:rPr>
      </w:pPr>
      <w:r w:rsidRPr="00E8428F">
        <w:rPr>
          <w:rFonts w:ascii="Arial" w:hAnsi="Arial" w:cs="Arial"/>
          <w:b/>
          <w:color w:val="00B050"/>
          <w:sz w:val="22"/>
        </w:rPr>
        <w:t>Do sredine 19.st.</w:t>
      </w:r>
    </w:p>
    <w:p w:rsidR="00601D2E" w:rsidRPr="00E8428F" w:rsidRDefault="00601D2E" w:rsidP="00601D2E">
      <w:pPr>
        <w:pStyle w:val="Odlomakpopisa"/>
        <w:numPr>
          <w:ilvl w:val="1"/>
          <w:numId w:val="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Ljudi su putovali u bližu ili daljnju okolicu, najčešće zbog: razmjene dobara, posjeta svetištima i sudjelovanja u vjerskim obredima, posjeta termalnim izvorima</w:t>
      </w:r>
    </w:p>
    <w:p w:rsidR="00601D2E" w:rsidRPr="00E8428F" w:rsidRDefault="00601D2E" w:rsidP="00601D2E">
      <w:pPr>
        <w:pStyle w:val="Odlomakpopisa"/>
        <w:numPr>
          <w:ilvl w:val="1"/>
          <w:numId w:val="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Putovali su cestom, a smještaj se nudio u svratištima i gostionicama pored glavnih prometnica i većih gradova</w:t>
      </w:r>
    </w:p>
    <w:p w:rsidR="00601D2E" w:rsidRPr="00E8428F" w:rsidRDefault="00601D2E" w:rsidP="00601D2E">
      <w:pPr>
        <w:pStyle w:val="Odlomakpopisa"/>
        <w:numPr>
          <w:ilvl w:val="0"/>
          <w:numId w:val="2"/>
        </w:numPr>
        <w:rPr>
          <w:rFonts w:ascii="Arial" w:hAnsi="Arial" w:cs="Arial"/>
          <w:b/>
          <w:color w:val="00B050"/>
          <w:sz w:val="22"/>
        </w:rPr>
      </w:pPr>
      <w:r w:rsidRPr="00E8428F">
        <w:rPr>
          <w:rFonts w:ascii="Arial" w:hAnsi="Arial" w:cs="Arial"/>
          <w:b/>
          <w:color w:val="00B050"/>
          <w:sz w:val="22"/>
        </w:rPr>
        <w:t>Između 1850. i 1950.</w:t>
      </w:r>
    </w:p>
    <w:p w:rsidR="00601D2E" w:rsidRPr="00E8428F" w:rsidRDefault="00601D2E" w:rsidP="00601D2E">
      <w:pPr>
        <w:pStyle w:val="Odlomakpopisa"/>
        <w:numPr>
          <w:ilvl w:val="1"/>
          <w:numId w:val="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Novi motivi: odmor, zabava, razonoda</w:t>
      </w:r>
    </w:p>
    <w:p w:rsidR="00601D2E" w:rsidRPr="00E8428F" w:rsidRDefault="00601D2E" w:rsidP="00601D2E">
      <w:pPr>
        <w:pStyle w:val="Odlomakpopisa"/>
        <w:numPr>
          <w:ilvl w:val="1"/>
          <w:numId w:val="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Pojava novih načina prijevoza: parni stroj, parobrod, željeznica, modernizacija i povećanje cestovnog prometa </w:t>
      </w:r>
      <w:r w:rsidRPr="00E8428F">
        <w:rPr>
          <w:rFonts w:ascii="Arial" w:hAnsi="Arial" w:cs="Arial"/>
          <w:sz w:val="22"/>
        </w:rPr>
        <w:sym w:font="Wingdings" w:char="F0E0"/>
      </w:r>
      <w:r w:rsidRPr="00E8428F">
        <w:rPr>
          <w:rFonts w:ascii="Arial" w:hAnsi="Arial" w:cs="Arial"/>
          <w:sz w:val="22"/>
        </w:rPr>
        <w:t xml:space="preserve"> </w:t>
      </w:r>
      <w:r w:rsidRPr="00E8428F">
        <w:rPr>
          <w:rFonts w:ascii="Arial" w:hAnsi="Arial" w:cs="Arial"/>
          <w:b/>
          <w:bCs/>
          <w:color w:val="4472C4"/>
          <w:sz w:val="22"/>
        </w:rPr>
        <w:t>masivna turistička putovanja</w:t>
      </w:r>
    </w:p>
    <w:p w:rsidR="00601D2E" w:rsidRPr="00E8428F" w:rsidRDefault="00601D2E" w:rsidP="00601D2E">
      <w:pPr>
        <w:pStyle w:val="Odlomakpopisa"/>
        <w:numPr>
          <w:ilvl w:val="1"/>
          <w:numId w:val="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Izgrađen najveći broj hotela u Europi i našim krajevima</w:t>
      </w:r>
    </w:p>
    <w:p w:rsidR="00601D2E" w:rsidRPr="00E8428F" w:rsidRDefault="00601D2E" w:rsidP="00601D2E">
      <w:pPr>
        <w:pStyle w:val="Odlomakpopisa"/>
        <w:numPr>
          <w:ilvl w:val="0"/>
          <w:numId w:val="2"/>
        </w:numPr>
        <w:rPr>
          <w:rFonts w:ascii="Arial" w:hAnsi="Arial" w:cs="Arial"/>
          <w:b/>
          <w:color w:val="00B050"/>
          <w:sz w:val="22"/>
        </w:rPr>
      </w:pPr>
      <w:r w:rsidRPr="00E8428F">
        <w:rPr>
          <w:rFonts w:ascii="Arial" w:hAnsi="Arial" w:cs="Arial"/>
          <w:b/>
          <w:color w:val="00B050"/>
          <w:sz w:val="22"/>
        </w:rPr>
        <w:t>Do polovice 20.st.</w:t>
      </w:r>
    </w:p>
    <w:p w:rsidR="00601D2E" w:rsidRPr="00E8428F" w:rsidRDefault="00601D2E" w:rsidP="00601D2E">
      <w:pPr>
        <w:pStyle w:val="Odlomakpopisa"/>
        <w:numPr>
          <w:ilvl w:val="1"/>
          <w:numId w:val="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Glavno prijevozno sredstvo postaje automobil</w:t>
      </w:r>
    </w:p>
    <w:p w:rsidR="00601D2E" w:rsidRPr="00E8428F" w:rsidRDefault="00601D2E" w:rsidP="00601D2E">
      <w:pPr>
        <w:pStyle w:val="Odlomakpopisa"/>
        <w:numPr>
          <w:ilvl w:val="1"/>
          <w:numId w:val="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Zrakoplov preuzima glavnu ulogu u prijevozu ljudi na velike udaljenosti </w:t>
      </w:r>
      <w:r w:rsidRPr="00E8428F">
        <w:rPr>
          <w:rFonts w:ascii="Arial" w:hAnsi="Arial" w:cs="Arial"/>
          <w:sz w:val="22"/>
        </w:rPr>
        <w:sym w:font="Wingdings" w:char="F0E0"/>
      </w:r>
      <w:r w:rsidRPr="00E8428F">
        <w:rPr>
          <w:rFonts w:ascii="Arial" w:hAnsi="Arial" w:cs="Arial"/>
          <w:sz w:val="22"/>
        </w:rPr>
        <w:t xml:space="preserve"> međunarodna putovanja postaju masivnija</w:t>
      </w: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Razvoj hotelijerstva kod u Hrvatskoj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Počinje uočavanjem potreba putnika za uslugama smještaja, hrane i pića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color w:val="4472C4"/>
          <w:sz w:val="22"/>
        </w:rPr>
        <w:t>„Rimska gostionica“ u Sisku</w:t>
      </w:r>
      <w:r w:rsidRPr="00E8428F">
        <w:rPr>
          <w:rFonts w:ascii="Arial" w:hAnsi="Arial" w:cs="Arial"/>
          <w:sz w:val="22"/>
        </w:rPr>
        <w:t xml:space="preserve"> </w:t>
      </w:r>
      <w:r w:rsidRPr="00E8428F">
        <w:rPr>
          <w:rFonts w:ascii="Arial" w:hAnsi="Arial" w:cs="Arial"/>
          <w:sz w:val="22"/>
        </w:rPr>
        <w:sym w:font="Wingdings" w:char="F0E0"/>
      </w:r>
      <w:r w:rsidRPr="00E8428F">
        <w:rPr>
          <w:rFonts w:ascii="Arial" w:hAnsi="Arial" w:cs="Arial"/>
          <w:sz w:val="22"/>
        </w:rPr>
        <w:t xml:space="preserve"> prva ugostiteljska radnja za točenje pića i davanje hrane u ograničenom opsegu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U 16.st. spominju se prenoćišta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U 17. i 18.st. u svim većim gradovima u unutrašnjosti (ZG, VŽ, KA) te na primorju (RI, ST, DU) javljaju se različiti ugostiteljski objekti </w:t>
      </w:r>
      <w:r w:rsidRPr="00E8428F">
        <w:rPr>
          <w:rFonts w:ascii="Arial" w:hAnsi="Arial" w:cs="Arial"/>
          <w:sz w:val="22"/>
        </w:rPr>
        <w:sym w:font="Wingdings" w:char="F0E0"/>
      </w:r>
      <w:r w:rsidRPr="00E8428F">
        <w:rPr>
          <w:rFonts w:ascii="Arial" w:hAnsi="Arial" w:cs="Arial"/>
          <w:sz w:val="22"/>
        </w:rPr>
        <w:t xml:space="preserve"> krčme, gostionice, svratišta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rPr>
          <w:rFonts w:ascii="Arial" w:hAnsi="Arial" w:cs="Arial"/>
          <w:color w:val="4472C4"/>
          <w:sz w:val="22"/>
        </w:rPr>
      </w:pPr>
      <w:r w:rsidRPr="00E8428F">
        <w:rPr>
          <w:rFonts w:ascii="Arial" w:hAnsi="Arial" w:cs="Arial"/>
          <w:color w:val="4472C4"/>
          <w:sz w:val="22"/>
        </w:rPr>
        <w:t>Prvi hoteli spominju se u prvoj polovici 19.st. u ZG, VŽ i dr. pokrajinskim gradovima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1844. „Kvarner“ Opatija (za odmor), 1837. „</w:t>
      </w:r>
      <w:proofErr w:type="spellStart"/>
      <w:r w:rsidRPr="00E8428F">
        <w:rPr>
          <w:rFonts w:ascii="Arial" w:hAnsi="Arial" w:cs="Arial"/>
          <w:sz w:val="22"/>
        </w:rPr>
        <w:t>Vindobona</w:t>
      </w:r>
      <w:proofErr w:type="spellEnd"/>
      <w:r w:rsidRPr="00E8428F">
        <w:rPr>
          <w:rFonts w:ascii="Arial" w:hAnsi="Arial" w:cs="Arial"/>
          <w:sz w:val="22"/>
        </w:rPr>
        <w:t>“ Mali Lošinj, 1895. „</w:t>
      </w:r>
      <w:proofErr w:type="spellStart"/>
      <w:r w:rsidRPr="00E8428F">
        <w:rPr>
          <w:rFonts w:ascii="Arial" w:hAnsi="Arial" w:cs="Arial"/>
          <w:sz w:val="22"/>
        </w:rPr>
        <w:t>Therapia</w:t>
      </w:r>
      <w:proofErr w:type="spellEnd"/>
      <w:r w:rsidRPr="00E8428F">
        <w:rPr>
          <w:rFonts w:ascii="Arial" w:hAnsi="Arial" w:cs="Arial"/>
          <w:sz w:val="22"/>
        </w:rPr>
        <w:t>“ Crikvenica, 1897. „Imperial“ Dubrovnik, 1908. „Rivijera“ Pula, 1913. „Neptun“ Veliki Brijun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2. svjetski rat nanio je velike štete turizmu i zakočio njegov razvoj </w:t>
      </w:r>
      <w:r w:rsidRPr="00E8428F">
        <w:rPr>
          <w:rFonts w:ascii="Arial" w:hAnsi="Arial" w:cs="Arial"/>
          <w:sz w:val="22"/>
        </w:rPr>
        <w:sym w:font="Wingdings" w:char="F0E0"/>
      </w:r>
      <w:r w:rsidRPr="00E8428F">
        <w:rPr>
          <w:rFonts w:ascii="Arial" w:hAnsi="Arial" w:cs="Arial"/>
          <w:sz w:val="22"/>
        </w:rPr>
        <w:t xml:space="preserve"> obnova započinje 60-ih i 70-ih godina 20.st. </w:t>
      </w:r>
      <w:r w:rsidRPr="00E8428F">
        <w:rPr>
          <w:rFonts w:ascii="Arial" w:hAnsi="Arial" w:cs="Arial"/>
          <w:sz w:val="22"/>
        </w:rPr>
        <w:sym w:font="Wingdings" w:char="F0E0"/>
      </w:r>
      <w:r w:rsidRPr="00E8428F">
        <w:rPr>
          <w:rFonts w:ascii="Arial" w:hAnsi="Arial" w:cs="Arial"/>
          <w:sz w:val="22"/>
        </w:rPr>
        <w:t xml:space="preserve"> veći dio smještajne ponude bio je namijenjen masovnom turizmu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Danas strukturu hotelskih smještajnih kapaciteta HR čine: </w:t>
      </w:r>
    </w:p>
    <w:p w:rsidR="00601D2E" w:rsidRPr="00E8428F" w:rsidRDefault="00601D2E" w:rsidP="00601D2E">
      <w:pPr>
        <w:pStyle w:val="Odlomakpopisa"/>
        <w:numPr>
          <w:ilvl w:val="2"/>
          <w:numId w:val="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24765</wp:posOffset>
                </wp:positionV>
                <wp:extent cx="417195" cy="731520"/>
                <wp:effectExtent l="6350" t="11430" r="5080" b="9525"/>
                <wp:wrapNone/>
                <wp:docPr id="1" name="Desna vitičasta zagr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195" cy="731520"/>
                        </a:xfrm>
                        <a:prstGeom prst="rightBrace">
                          <a:avLst>
                            <a:gd name="adj1" fmla="val 146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02E4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1" o:spid="_x0000_s1026" type="#_x0000_t88" style="position:absolute;margin-left:216.15pt;margin-top:1.95pt;width:32.8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"/>
            </w:pict>
          </mc:Fallback>
        </mc:AlternateContent>
      </w:r>
      <w:r w:rsidRPr="00E8428F">
        <w:rPr>
          <w:rFonts w:ascii="Arial" w:hAnsi="Arial" w:cs="Arial"/>
          <w:sz w:val="22"/>
        </w:rPr>
        <w:t>81% hoteli</w:t>
      </w:r>
    </w:p>
    <w:p w:rsidR="00601D2E" w:rsidRPr="00E8428F" w:rsidRDefault="00601D2E" w:rsidP="00601D2E">
      <w:pPr>
        <w:pStyle w:val="Odlomakpopisa"/>
        <w:numPr>
          <w:ilvl w:val="2"/>
          <w:numId w:val="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5,6% turistička naselja</w:t>
      </w:r>
    </w:p>
    <w:p w:rsidR="00601D2E" w:rsidRPr="00E8428F" w:rsidRDefault="00601D2E" w:rsidP="00601D2E">
      <w:pPr>
        <w:pStyle w:val="Odlomakpopisa"/>
        <w:numPr>
          <w:ilvl w:val="2"/>
          <w:numId w:val="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5% turistički apartmani             90% ih se nalazi u primorskim mjestima</w:t>
      </w:r>
    </w:p>
    <w:p w:rsidR="00601D2E" w:rsidRPr="00E8428F" w:rsidRDefault="00601D2E" w:rsidP="00601D2E">
      <w:pPr>
        <w:pStyle w:val="Odlomakpopisa"/>
        <w:numPr>
          <w:ilvl w:val="2"/>
          <w:numId w:val="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3% hotel baština</w:t>
      </w:r>
    </w:p>
    <w:p w:rsidR="00601D2E" w:rsidRPr="00E8428F" w:rsidRDefault="00601D2E" w:rsidP="00601D2E">
      <w:pPr>
        <w:pStyle w:val="Odlomakpopisa"/>
        <w:numPr>
          <w:ilvl w:val="2"/>
          <w:numId w:val="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2,4% </w:t>
      </w:r>
      <w:proofErr w:type="spellStart"/>
      <w:r w:rsidRPr="00E8428F">
        <w:rPr>
          <w:rFonts w:ascii="Arial" w:hAnsi="Arial" w:cs="Arial"/>
          <w:sz w:val="22"/>
        </w:rPr>
        <w:t>aparthotel</w:t>
      </w:r>
      <w:proofErr w:type="spellEnd"/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Hotel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Reprezentant ugostiteljskih objekata za smještaj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Ugostiteljski objekt u kojem se pružaju usluge smještaja i doručka, a mogu se pružati i druge usluge uobičajene u ugostiteljstvu (Pravilnik o razvrstavanju, minimalnim uvjetima i kategorizaciji </w:t>
      </w:r>
      <w:proofErr w:type="spellStart"/>
      <w:r w:rsidRPr="00E8428F">
        <w:rPr>
          <w:rFonts w:ascii="Arial" w:hAnsi="Arial" w:cs="Arial"/>
          <w:sz w:val="22"/>
        </w:rPr>
        <w:t>u.o</w:t>
      </w:r>
      <w:proofErr w:type="spellEnd"/>
      <w:r w:rsidRPr="00E8428F">
        <w:rPr>
          <w:rFonts w:ascii="Arial" w:hAnsi="Arial" w:cs="Arial"/>
          <w:sz w:val="22"/>
        </w:rPr>
        <w:t>., NN 57/95, čl. 5)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Zasebni građevinski objekt ili potpuno odvojeni dio zasebnog građevinskog objekta koji čini funkcionalnu cjelinu s odvojenim ulazima, stubištima i dizalima</w:t>
      </w: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Hotel s građevinskog aspekta – hotelski odjeli: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ind w:left="709"/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Hotelski (smještajni) trakt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ind w:left="709"/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Ugostiteljski trakt</w:t>
      </w:r>
    </w:p>
    <w:p w:rsidR="00601D2E" w:rsidRPr="00E8428F" w:rsidRDefault="00601D2E" w:rsidP="00601D2E">
      <w:pPr>
        <w:pStyle w:val="Odlomakpopisa"/>
        <w:numPr>
          <w:ilvl w:val="0"/>
          <w:numId w:val="11"/>
        </w:numPr>
        <w:ind w:left="709"/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Ekonomsko-tehnički trakt</w:t>
      </w:r>
    </w:p>
    <w:p w:rsidR="00282A9F" w:rsidRPr="00E8428F" w:rsidRDefault="00282A9F" w:rsidP="00601D2E">
      <w:pPr>
        <w:pStyle w:val="Odlomakpopisa"/>
        <w:ind w:left="0"/>
        <w:rPr>
          <w:rFonts w:ascii="Arial" w:hAnsi="Arial" w:cs="Arial"/>
          <w:b/>
          <w:sz w:val="22"/>
        </w:rPr>
      </w:pPr>
    </w:p>
    <w:p w:rsidR="00282A9F" w:rsidRPr="00E8428F" w:rsidRDefault="00282A9F" w:rsidP="00601D2E">
      <w:pPr>
        <w:pStyle w:val="Odlomakpopisa"/>
        <w:ind w:left="0"/>
        <w:rPr>
          <w:rFonts w:ascii="Arial" w:hAnsi="Arial" w:cs="Arial"/>
          <w:b/>
          <w:sz w:val="22"/>
        </w:rPr>
      </w:pPr>
    </w:p>
    <w:p w:rsidR="00601D2E" w:rsidRPr="00E8428F" w:rsidRDefault="00282A9F" w:rsidP="00601D2E">
      <w:pPr>
        <w:pStyle w:val="Odlomakpopisa"/>
        <w:ind w:left="0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lastRenderedPageBreak/>
        <w:t>PROIZVODI HOTELIJERSTVA</w:t>
      </w:r>
    </w:p>
    <w:p w:rsidR="00601D2E" w:rsidRPr="00E8428F" w:rsidRDefault="00601D2E" w:rsidP="00601D2E">
      <w:pPr>
        <w:rPr>
          <w:rFonts w:ascii="Arial" w:hAnsi="Arial" w:cs="Arial"/>
          <w:b/>
          <w:color w:val="F79646"/>
          <w:sz w:val="22"/>
        </w:rPr>
      </w:pPr>
      <w:r w:rsidRPr="00E8428F">
        <w:rPr>
          <w:rFonts w:ascii="Arial" w:hAnsi="Arial" w:cs="Arial"/>
          <w:b/>
          <w:color w:val="F79646"/>
          <w:sz w:val="22"/>
        </w:rPr>
        <w:t xml:space="preserve">Proizvod </w:t>
      </w:r>
    </w:p>
    <w:p w:rsidR="00601D2E" w:rsidRPr="00E8428F" w:rsidRDefault="00601D2E" w:rsidP="00601D2E">
      <w:pPr>
        <w:pStyle w:val="Odlomakpopisa"/>
        <w:numPr>
          <w:ilvl w:val="0"/>
          <w:numId w:val="12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Sve ono što se može ponuditi tržištu da bi izazvalo pažnju, nabavku, upotrebu ili potrošnju, a što bi moglo zadovoljiti želju ili potrebu</w:t>
      </w:r>
    </w:p>
    <w:p w:rsidR="00601D2E" w:rsidRPr="00E8428F" w:rsidRDefault="00601D2E" w:rsidP="00601D2E">
      <w:pPr>
        <w:pStyle w:val="Odlomakpopisa"/>
        <w:numPr>
          <w:ilvl w:val="0"/>
          <w:numId w:val="12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Uključuje materijalne objekte, usluge, osobe, distribuciju, organizacije i ideje</w:t>
      </w: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color w:val="F79646"/>
          <w:sz w:val="22"/>
        </w:rPr>
      </w:pPr>
      <w:r w:rsidRPr="00E8428F">
        <w:rPr>
          <w:rFonts w:ascii="Arial" w:hAnsi="Arial" w:cs="Arial"/>
          <w:b/>
          <w:color w:val="F79646"/>
          <w:sz w:val="22"/>
        </w:rPr>
        <w:t>Hotelski proizvod</w:t>
      </w:r>
    </w:p>
    <w:p w:rsidR="00601D2E" w:rsidRPr="00E8428F" w:rsidRDefault="00601D2E" w:rsidP="00601D2E">
      <w:pPr>
        <w:pStyle w:val="Odlomakpopisa"/>
        <w:numPr>
          <w:ilvl w:val="0"/>
          <w:numId w:val="14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Hotelski proizvod</w:t>
      </w:r>
      <w:r w:rsidRPr="00E8428F">
        <w:rPr>
          <w:rFonts w:ascii="Arial" w:hAnsi="Arial" w:cs="Arial"/>
          <w:sz w:val="22"/>
        </w:rPr>
        <w:t xml:space="preserve"> - sve vrste usluga što se pružaju u određenom hotelskom objektu, zbroj usluga kojima se gosti hotelskog objekta koriste</w:t>
      </w:r>
    </w:p>
    <w:p w:rsidR="00601D2E" w:rsidRPr="00E8428F" w:rsidRDefault="00601D2E" w:rsidP="00601D2E">
      <w:pPr>
        <w:pStyle w:val="Odlomakpopisa"/>
        <w:numPr>
          <w:ilvl w:val="0"/>
          <w:numId w:val="14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Svaka </w:t>
      </w:r>
      <w:r w:rsidRPr="00E8428F">
        <w:rPr>
          <w:rFonts w:ascii="Arial" w:hAnsi="Arial" w:cs="Arial"/>
          <w:b/>
          <w:color w:val="FF0000"/>
          <w:sz w:val="22"/>
        </w:rPr>
        <w:t>usluga</w:t>
      </w:r>
      <w:r w:rsidRPr="00E8428F">
        <w:rPr>
          <w:rFonts w:ascii="Arial" w:hAnsi="Arial" w:cs="Arial"/>
          <w:color w:val="FF0000"/>
          <w:sz w:val="22"/>
        </w:rPr>
        <w:t xml:space="preserve"> </w:t>
      </w:r>
      <w:r w:rsidRPr="00E8428F">
        <w:rPr>
          <w:rFonts w:ascii="Arial" w:hAnsi="Arial" w:cs="Arial"/>
          <w:sz w:val="22"/>
        </w:rPr>
        <w:t>rezultat je ljudskog rada</w:t>
      </w:r>
    </w:p>
    <w:p w:rsidR="00601D2E" w:rsidRPr="00E8428F" w:rsidRDefault="00601D2E" w:rsidP="00601D2E">
      <w:pPr>
        <w:pStyle w:val="Odlomakpopisa"/>
        <w:numPr>
          <w:ilvl w:val="0"/>
          <w:numId w:val="14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Usluga - </w:t>
      </w:r>
      <w:r w:rsidRPr="00E8428F">
        <w:rPr>
          <w:rFonts w:ascii="Arial" w:hAnsi="Arial" w:cs="Arial"/>
          <w:color w:val="FF0000"/>
          <w:sz w:val="22"/>
        </w:rPr>
        <w:t xml:space="preserve">svaka aktivnost ili korist koju jedna strana može ponuditi drugoj </w:t>
      </w:r>
      <w:r w:rsidRPr="00E8428F">
        <w:rPr>
          <w:rFonts w:ascii="Arial" w:hAnsi="Arial" w:cs="Arial"/>
          <w:sz w:val="22"/>
        </w:rPr>
        <w:t>(neopipljiva, proizvodnja može i ne mora biti vezana za fizički proizvod)</w:t>
      </w:r>
    </w:p>
    <w:p w:rsidR="00601D2E" w:rsidRPr="00E8428F" w:rsidRDefault="00601D2E" w:rsidP="00601D2E">
      <w:pPr>
        <w:pStyle w:val="Odlomakpopisa"/>
        <w:numPr>
          <w:ilvl w:val="0"/>
          <w:numId w:val="14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Hotelski proizvod može se promatrati sa stajališta:</w:t>
      </w:r>
    </w:p>
    <w:p w:rsidR="00601D2E" w:rsidRPr="00E8428F" w:rsidRDefault="00601D2E" w:rsidP="00601D2E">
      <w:pPr>
        <w:pStyle w:val="Odlomakpopisa"/>
        <w:numPr>
          <w:ilvl w:val="1"/>
          <w:numId w:val="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sz w:val="22"/>
        </w:rPr>
        <w:t xml:space="preserve">Hotelskog objekta </w:t>
      </w:r>
      <w:r w:rsidRPr="00E8428F">
        <w:rPr>
          <w:rFonts w:ascii="Arial" w:hAnsi="Arial" w:cs="Arial"/>
          <w:sz w:val="22"/>
        </w:rPr>
        <w:sym w:font="Wingdings" w:char="F0E0"/>
      </w:r>
      <w:r w:rsidRPr="00E8428F">
        <w:rPr>
          <w:rFonts w:ascii="Arial" w:hAnsi="Arial" w:cs="Arial"/>
          <w:sz w:val="22"/>
        </w:rPr>
        <w:t xml:space="preserve"> proizvod je usluga koja se nudi na turističkom tržištu, namijenjen je prodaji</w:t>
      </w:r>
    </w:p>
    <w:p w:rsidR="00601D2E" w:rsidRPr="00E8428F" w:rsidRDefault="00601D2E" w:rsidP="00601D2E">
      <w:pPr>
        <w:pStyle w:val="Odlomakpopisa"/>
        <w:numPr>
          <w:ilvl w:val="1"/>
          <w:numId w:val="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sz w:val="22"/>
        </w:rPr>
        <w:t xml:space="preserve">Gosta </w:t>
      </w:r>
      <w:r w:rsidRPr="00E8428F">
        <w:rPr>
          <w:rFonts w:ascii="Arial" w:hAnsi="Arial" w:cs="Arial"/>
          <w:sz w:val="22"/>
        </w:rPr>
        <w:sym w:font="Wingdings" w:char="F0E0"/>
      </w:r>
      <w:r w:rsidRPr="00E8428F">
        <w:rPr>
          <w:rFonts w:ascii="Arial" w:hAnsi="Arial" w:cs="Arial"/>
          <w:sz w:val="22"/>
        </w:rPr>
        <w:t xml:space="preserve"> hotelski proizvod je usluga kojom se zadovoljavaju njegove potrebe i želje</w:t>
      </w:r>
    </w:p>
    <w:p w:rsidR="00601D2E" w:rsidRPr="00E8428F" w:rsidRDefault="00601D2E" w:rsidP="00601D2E">
      <w:pPr>
        <w:pStyle w:val="Odlomakpopisa"/>
        <w:numPr>
          <w:ilvl w:val="0"/>
          <w:numId w:val="14"/>
        </w:numPr>
        <w:ind w:left="709"/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Može se prodati direktnom i indirektnom prodajom</w:t>
      </w: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Skupine proizvoda i usluga:</w:t>
      </w:r>
    </w:p>
    <w:p w:rsidR="00601D2E" w:rsidRPr="00E8428F" w:rsidRDefault="00601D2E" w:rsidP="00601D2E">
      <w:pPr>
        <w:pStyle w:val="Odlomakpopisa"/>
        <w:numPr>
          <w:ilvl w:val="0"/>
          <w:numId w:val="13"/>
        </w:numPr>
        <w:ind w:left="709"/>
        <w:rPr>
          <w:rFonts w:ascii="Arial" w:hAnsi="Arial" w:cs="Arial"/>
          <w:b/>
          <w:color w:val="F79646"/>
          <w:sz w:val="22"/>
        </w:rPr>
      </w:pPr>
      <w:r w:rsidRPr="00E8428F">
        <w:rPr>
          <w:rFonts w:ascii="Arial" w:hAnsi="Arial" w:cs="Arial"/>
          <w:bCs/>
          <w:sz w:val="22"/>
        </w:rPr>
        <w:t>Proizvodi i usluge namijenjene podmirenju potreba domicilnog stanovništva i posjetioca hotelskih objekata (restorani, sportski objekti, kongresne dvorane)</w:t>
      </w:r>
    </w:p>
    <w:p w:rsidR="00601D2E" w:rsidRPr="00E8428F" w:rsidRDefault="00601D2E" w:rsidP="00601D2E">
      <w:pPr>
        <w:pStyle w:val="Odlomakpopisa"/>
        <w:numPr>
          <w:ilvl w:val="0"/>
          <w:numId w:val="13"/>
        </w:numPr>
        <w:ind w:left="709"/>
        <w:rPr>
          <w:rFonts w:ascii="Arial" w:hAnsi="Arial" w:cs="Arial"/>
          <w:b/>
          <w:color w:val="F79646"/>
          <w:sz w:val="22"/>
        </w:rPr>
      </w:pPr>
      <w:r w:rsidRPr="00E8428F">
        <w:rPr>
          <w:rFonts w:ascii="Arial" w:hAnsi="Arial" w:cs="Arial"/>
          <w:bCs/>
          <w:sz w:val="22"/>
        </w:rPr>
        <w:t>Proizvodi i usluge namijenjeni prvenstveno gostima i posjetiocima hotelskih objekata (suveniri, kozmetički proizvodi, najam vozila, mjenjačnice)</w:t>
      </w:r>
    </w:p>
    <w:p w:rsidR="00601D2E" w:rsidRPr="00E8428F" w:rsidRDefault="00601D2E" w:rsidP="00601D2E">
      <w:pPr>
        <w:pStyle w:val="Odlomakpopisa"/>
        <w:numPr>
          <w:ilvl w:val="0"/>
          <w:numId w:val="13"/>
        </w:numPr>
        <w:ind w:left="709"/>
        <w:rPr>
          <w:rFonts w:ascii="Arial" w:hAnsi="Arial" w:cs="Arial"/>
          <w:b/>
          <w:color w:val="F79646"/>
          <w:sz w:val="22"/>
        </w:rPr>
      </w:pPr>
      <w:r w:rsidRPr="00E8428F">
        <w:rPr>
          <w:rFonts w:ascii="Arial" w:hAnsi="Arial" w:cs="Arial"/>
          <w:bCs/>
          <w:sz w:val="22"/>
        </w:rPr>
        <w:t>Proizvodi ili usluge namijenjeni isključivo gostima hotelskih objekata (smještaj, wellness)</w:t>
      </w: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color w:val="E36C0A"/>
          <w:sz w:val="22"/>
        </w:rPr>
        <w:t xml:space="preserve">Hotelska ponuda </w:t>
      </w:r>
      <w:r w:rsidRPr="00E8428F">
        <w:rPr>
          <w:rFonts w:ascii="Arial" w:hAnsi="Arial" w:cs="Arial"/>
          <w:sz w:val="22"/>
        </w:rPr>
        <w:sym w:font="Wingdings" w:char="F0E0"/>
      </w:r>
      <w:r w:rsidRPr="00E8428F">
        <w:rPr>
          <w:rFonts w:ascii="Arial" w:hAnsi="Arial" w:cs="Arial"/>
          <w:sz w:val="22"/>
        </w:rPr>
        <w:t xml:space="preserve"> skup proizvoda i usluga koji se nude i stoje na raspolaganju hotelskom gostu, po određenoj cijeni, na određenom mjestu i u određeno vrijeme</w:t>
      </w:r>
    </w:p>
    <w:p w:rsidR="00601D2E" w:rsidRPr="00E8428F" w:rsidRDefault="00601D2E" w:rsidP="00601D2E">
      <w:pPr>
        <w:pStyle w:val="Odlomakpopisa"/>
        <w:numPr>
          <w:ilvl w:val="0"/>
          <w:numId w:val="14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Mora obuhvatiti </w:t>
      </w:r>
      <w:r w:rsidRPr="00E8428F">
        <w:rPr>
          <w:rFonts w:ascii="Arial" w:hAnsi="Arial" w:cs="Arial"/>
          <w:b/>
          <w:sz w:val="22"/>
        </w:rPr>
        <w:t>atraktivne</w:t>
      </w:r>
      <w:r w:rsidRPr="00E8428F">
        <w:rPr>
          <w:rFonts w:ascii="Arial" w:hAnsi="Arial" w:cs="Arial"/>
          <w:sz w:val="22"/>
        </w:rPr>
        <w:t xml:space="preserve"> (okruženje hotela), </w:t>
      </w:r>
      <w:r w:rsidRPr="00E8428F">
        <w:rPr>
          <w:rFonts w:ascii="Arial" w:hAnsi="Arial" w:cs="Arial"/>
          <w:b/>
          <w:sz w:val="22"/>
        </w:rPr>
        <w:t>komunikativne</w:t>
      </w:r>
      <w:r w:rsidRPr="00E8428F">
        <w:rPr>
          <w:rFonts w:ascii="Arial" w:hAnsi="Arial" w:cs="Arial"/>
          <w:sz w:val="22"/>
        </w:rPr>
        <w:t xml:space="preserve"> (razni kontakti s gostima, prometna povezanost)  i </w:t>
      </w:r>
      <w:r w:rsidRPr="00E8428F">
        <w:rPr>
          <w:rFonts w:ascii="Arial" w:hAnsi="Arial" w:cs="Arial"/>
          <w:b/>
          <w:sz w:val="22"/>
        </w:rPr>
        <w:t>receptivne</w:t>
      </w:r>
      <w:r w:rsidRPr="00E8428F">
        <w:rPr>
          <w:rFonts w:ascii="Arial" w:hAnsi="Arial" w:cs="Arial"/>
          <w:sz w:val="22"/>
        </w:rPr>
        <w:t xml:space="preserve"> činitelje (uvjeti boravka u hotelu)</w:t>
      </w:r>
    </w:p>
    <w:p w:rsidR="00282A9F" w:rsidRPr="00E8428F" w:rsidRDefault="00601D2E" w:rsidP="00282A9F">
      <w:pPr>
        <w:pStyle w:val="Odlomakpopisa"/>
        <w:numPr>
          <w:ilvl w:val="0"/>
          <w:numId w:val="14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sz w:val="22"/>
        </w:rPr>
        <w:t>Strukturu hotelske ponude čine</w:t>
      </w:r>
      <w:r w:rsidRPr="00E8428F">
        <w:rPr>
          <w:rFonts w:ascii="Arial" w:hAnsi="Arial" w:cs="Arial"/>
          <w:sz w:val="22"/>
        </w:rPr>
        <w:t>: turističke pogodnosti, proizvodi i usluge namijenjene korisnicima usluga</w:t>
      </w:r>
    </w:p>
    <w:p w:rsidR="00601D2E" w:rsidRPr="00E8428F" w:rsidRDefault="00601D2E" w:rsidP="00282A9F">
      <w:pPr>
        <w:pStyle w:val="Odlomakpopisa"/>
        <w:numPr>
          <w:ilvl w:val="0"/>
          <w:numId w:val="14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sz w:val="22"/>
        </w:rPr>
        <w:t>Turističke pogodnosti</w:t>
      </w:r>
      <w:r w:rsidRPr="00E8428F">
        <w:rPr>
          <w:rFonts w:ascii="Arial" w:hAnsi="Arial" w:cs="Arial"/>
          <w:sz w:val="22"/>
        </w:rPr>
        <w:t>: hotelski objekti, lokacija, instalirane komunikacije</w:t>
      </w: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sz w:val="22"/>
        </w:rPr>
      </w:pPr>
    </w:p>
    <w:p w:rsidR="00601D2E" w:rsidRPr="00E8428F" w:rsidRDefault="00601D2E" w:rsidP="00601D2E">
      <w:pPr>
        <w:pStyle w:val="Odlomakpopisa"/>
        <w:ind w:left="0"/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Hotelska ponuda sastoji se od:</w:t>
      </w:r>
    </w:p>
    <w:p w:rsidR="00601D2E" w:rsidRPr="00E8428F" w:rsidRDefault="00601D2E" w:rsidP="00601D2E">
      <w:pPr>
        <w:pStyle w:val="Odlomakpopisa"/>
        <w:numPr>
          <w:ilvl w:val="1"/>
          <w:numId w:val="5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color w:val="943634"/>
          <w:sz w:val="22"/>
        </w:rPr>
        <w:t>USLUGE SMJEŠTAJA</w:t>
      </w:r>
      <w:r w:rsidRPr="00E8428F">
        <w:rPr>
          <w:rFonts w:ascii="Arial" w:hAnsi="Arial" w:cs="Arial"/>
          <w:sz w:val="22"/>
        </w:rPr>
        <w:t xml:space="preserve"> – osnovna usluga kojom se zadovoljavaju potrebe ljudi u smještaju, a sastoji se u izdavanju namještenih soba i apartmana (smještajni kapaciteti su bazni element hotelske ponude)</w:t>
      </w:r>
    </w:p>
    <w:p w:rsidR="00601D2E" w:rsidRPr="00E8428F" w:rsidRDefault="00601D2E" w:rsidP="00601D2E">
      <w:pPr>
        <w:pStyle w:val="Odlomakpopisa"/>
        <w:numPr>
          <w:ilvl w:val="1"/>
          <w:numId w:val="5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color w:val="943634"/>
          <w:sz w:val="22"/>
        </w:rPr>
        <w:t>USLUGA PREHRANE</w:t>
      </w:r>
      <w:r w:rsidRPr="00E8428F">
        <w:rPr>
          <w:rFonts w:ascii="Arial" w:hAnsi="Arial" w:cs="Arial"/>
          <w:sz w:val="22"/>
        </w:rPr>
        <w:t xml:space="preserve"> – zadovoljava potrebe hotelskih gostiju hranom, a sastoji se u pripremanju i usluživanju različitih hladnih i toplih jela i slastica</w:t>
      </w:r>
    </w:p>
    <w:p w:rsidR="00601D2E" w:rsidRPr="00E8428F" w:rsidRDefault="00601D2E" w:rsidP="00601D2E">
      <w:pPr>
        <w:pStyle w:val="Odlomakpopisa"/>
        <w:numPr>
          <w:ilvl w:val="1"/>
          <w:numId w:val="5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color w:val="943634"/>
          <w:sz w:val="22"/>
        </w:rPr>
        <w:t>USLUGA PIĆA I NAPITKA</w:t>
      </w:r>
      <w:r w:rsidRPr="00E8428F">
        <w:rPr>
          <w:rFonts w:ascii="Arial" w:hAnsi="Arial" w:cs="Arial"/>
          <w:sz w:val="22"/>
        </w:rPr>
        <w:t xml:space="preserve"> – sastoji se u točenju/pripremanju i usluživanju hladnih, toplih i miješanih pića i napitaka</w:t>
      </w:r>
    </w:p>
    <w:p w:rsidR="00601D2E" w:rsidRPr="00E8428F" w:rsidRDefault="00601D2E" w:rsidP="00601D2E">
      <w:pPr>
        <w:pStyle w:val="Odlomakpopisa"/>
        <w:numPr>
          <w:ilvl w:val="1"/>
          <w:numId w:val="5"/>
        </w:numPr>
        <w:ind w:left="709"/>
        <w:rPr>
          <w:rFonts w:ascii="Arial" w:hAnsi="Arial" w:cs="Arial"/>
          <w:b/>
          <w:color w:val="943634"/>
          <w:sz w:val="22"/>
        </w:rPr>
      </w:pPr>
      <w:r w:rsidRPr="00E8428F">
        <w:rPr>
          <w:rFonts w:ascii="Arial" w:hAnsi="Arial" w:cs="Arial"/>
          <w:b/>
          <w:color w:val="943634"/>
          <w:sz w:val="22"/>
        </w:rPr>
        <w:t xml:space="preserve">ZABAVNI SADRŽAJ – </w:t>
      </w:r>
      <w:r w:rsidRPr="00E8428F">
        <w:rPr>
          <w:rFonts w:ascii="Arial" w:hAnsi="Arial" w:cs="Arial"/>
          <w:bCs/>
          <w:sz w:val="22"/>
        </w:rPr>
        <w:t>društvene igre, igre na sreću, literarne večeri…</w:t>
      </w:r>
    </w:p>
    <w:p w:rsidR="00601D2E" w:rsidRPr="00E8428F" w:rsidRDefault="00601D2E" w:rsidP="00601D2E">
      <w:pPr>
        <w:pStyle w:val="Odlomakpopisa"/>
        <w:numPr>
          <w:ilvl w:val="1"/>
          <w:numId w:val="5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color w:val="943634"/>
          <w:sz w:val="22"/>
        </w:rPr>
        <w:t>SPORTSKI SADRŽAJ</w:t>
      </w:r>
      <w:r w:rsidRPr="00E8428F">
        <w:rPr>
          <w:rFonts w:ascii="Arial" w:hAnsi="Arial" w:cs="Arial"/>
          <w:sz w:val="22"/>
        </w:rPr>
        <w:t xml:space="preserve"> – često je motiv izbora hotela, čimbenik duljeg boravka i većeg zadovoljstva</w:t>
      </w:r>
    </w:p>
    <w:p w:rsidR="00601D2E" w:rsidRPr="00E8428F" w:rsidRDefault="00601D2E" w:rsidP="00601D2E">
      <w:pPr>
        <w:pStyle w:val="Odlomakpopisa"/>
        <w:numPr>
          <w:ilvl w:val="1"/>
          <w:numId w:val="5"/>
        </w:numPr>
        <w:ind w:left="709"/>
        <w:rPr>
          <w:rFonts w:ascii="Arial" w:hAnsi="Arial" w:cs="Arial"/>
          <w:b/>
          <w:color w:val="943634"/>
          <w:sz w:val="22"/>
        </w:rPr>
      </w:pPr>
      <w:r w:rsidRPr="00E8428F">
        <w:rPr>
          <w:rFonts w:ascii="Arial" w:hAnsi="Arial" w:cs="Arial"/>
          <w:b/>
          <w:color w:val="943634"/>
          <w:sz w:val="22"/>
        </w:rPr>
        <w:t>PRODAJA ROBE</w:t>
      </w:r>
    </w:p>
    <w:p w:rsidR="00601D2E" w:rsidRPr="00E8428F" w:rsidRDefault="00601D2E" w:rsidP="00601D2E">
      <w:pPr>
        <w:pStyle w:val="Odlomakpopisa"/>
        <w:numPr>
          <w:ilvl w:val="1"/>
          <w:numId w:val="5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color w:val="943634"/>
          <w:sz w:val="22"/>
        </w:rPr>
        <w:t>KONGRESNE USLUGE</w:t>
      </w:r>
      <w:r w:rsidRPr="00E8428F">
        <w:rPr>
          <w:rFonts w:ascii="Arial" w:hAnsi="Arial" w:cs="Arial"/>
          <w:sz w:val="22"/>
        </w:rPr>
        <w:t xml:space="preserve"> – potreba za prenošenjem znanja i informacija, predavanja, seminari i organizirani skupovi iz svih grana stvaralaštva, sa svojim specifičnim zahtjevima razvili su kongresni turizam</w:t>
      </w:r>
    </w:p>
    <w:p w:rsidR="00601D2E" w:rsidRPr="00E8428F" w:rsidRDefault="00601D2E" w:rsidP="00601D2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601D2E" w:rsidRPr="00E8428F" w:rsidRDefault="00601D2E" w:rsidP="00601D2E">
      <w:pPr>
        <w:pStyle w:val="Default"/>
        <w:jc w:val="both"/>
        <w:rPr>
          <w:rFonts w:ascii="Arial" w:hAnsi="Arial" w:cs="Arial"/>
          <w:b/>
          <w:color w:val="E36C0A"/>
          <w:sz w:val="22"/>
          <w:szCs w:val="22"/>
        </w:rPr>
      </w:pPr>
      <w:r w:rsidRPr="00E8428F">
        <w:rPr>
          <w:rFonts w:ascii="Arial" w:hAnsi="Arial" w:cs="Arial"/>
          <w:b/>
          <w:color w:val="E36C0A"/>
          <w:sz w:val="22"/>
          <w:szCs w:val="22"/>
        </w:rPr>
        <w:t xml:space="preserve">Turističko tržište – </w:t>
      </w:r>
      <w:r w:rsidRPr="00E8428F">
        <w:rPr>
          <w:rFonts w:ascii="Arial" w:hAnsi="Arial" w:cs="Arial"/>
          <w:sz w:val="22"/>
          <w:szCs w:val="22"/>
        </w:rPr>
        <w:t>skup odnosa ponude i potražnje u sferi usluga i dobara što služe za podmirenje turističkih potreba na određenom prostoru, ili kao skup odnosa ponude i potražnje koji nastaje pod utjecajem turističkih kretanja</w:t>
      </w:r>
    </w:p>
    <w:p w:rsidR="00601D2E" w:rsidRPr="00E8428F" w:rsidRDefault="00601D2E">
      <w:pPr>
        <w:spacing w:after="160" w:line="259" w:lineRule="auto"/>
        <w:jc w:val="left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br w:type="page"/>
      </w:r>
    </w:p>
    <w:p w:rsidR="009411B2" w:rsidRPr="00E8428F" w:rsidRDefault="009411B2" w:rsidP="009411B2">
      <w:pPr>
        <w:pStyle w:val="Odlomakpopisa"/>
        <w:ind w:left="0"/>
        <w:jc w:val="center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lastRenderedPageBreak/>
        <w:t>TEMATSKA JEDINICA 2</w:t>
      </w:r>
      <w:r w:rsidR="00266A93" w:rsidRPr="00E8428F">
        <w:rPr>
          <w:rFonts w:ascii="Arial" w:hAnsi="Arial" w:cs="Arial"/>
          <w:b/>
          <w:sz w:val="22"/>
        </w:rPr>
        <w:t xml:space="preserve"> – Organizacija hotela</w:t>
      </w:r>
    </w:p>
    <w:p w:rsidR="009411B2" w:rsidRPr="00E8428F" w:rsidRDefault="009411B2" w:rsidP="009411B2">
      <w:pPr>
        <w:pStyle w:val="Odlomakpopisa"/>
        <w:ind w:left="0"/>
        <w:jc w:val="center"/>
        <w:rPr>
          <w:rFonts w:ascii="Arial" w:hAnsi="Arial" w:cs="Arial"/>
          <w:b/>
          <w:sz w:val="22"/>
        </w:rPr>
      </w:pPr>
    </w:p>
    <w:p w:rsidR="009411B2" w:rsidRPr="00E8428F" w:rsidRDefault="009411B2" w:rsidP="009411B2">
      <w:pPr>
        <w:pStyle w:val="Odlomakpopisa"/>
        <w:ind w:left="0"/>
        <w:jc w:val="center"/>
        <w:rPr>
          <w:rFonts w:ascii="Arial" w:hAnsi="Arial" w:cs="Arial"/>
          <w:b/>
          <w:sz w:val="22"/>
        </w:rPr>
      </w:pPr>
      <w:proofErr w:type="spellStart"/>
      <w:r w:rsidRPr="00E8428F">
        <w:rPr>
          <w:rFonts w:ascii="Arial" w:hAnsi="Arial" w:cs="Arial"/>
          <w:b/>
          <w:sz w:val="22"/>
        </w:rPr>
        <w:t>Pavia</w:t>
      </w:r>
      <w:proofErr w:type="spellEnd"/>
      <w:r w:rsidRPr="00E8428F">
        <w:rPr>
          <w:rFonts w:ascii="Arial" w:hAnsi="Arial" w:cs="Arial"/>
          <w:b/>
          <w:sz w:val="22"/>
        </w:rPr>
        <w:t xml:space="preserve"> 78. – 85. str</w:t>
      </w:r>
    </w:p>
    <w:p w:rsidR="009411B2" w:rsidRPr="00E8428F" w:rsidRDefault="009411B2" w:rsidP="009411B2">
      <w:pPr>
        <w:rPr>
          <w:rFonts w:ascii="Arial" w:hAnsi="Arial" w:cs="Arial"/>
          <w:b/>
          <w:sz w:val="22"/>
        </w:rPr>
      </w:pPr>
    </w:p>
    <w:p w:rsidR="009411B2" w:rsidRPr="00E8428F" w:rsidRDefault="009411B2" w:rsidP="009411B2">
      <w:pPr>
        <w:pStyle w:val="Odlomakpopisa"/>
        <w:ind w:left="0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ORGANIZACIJA</w:t>
      </w:r>
    </w:p>
    <w:p w:rsidR="009411B2" w:rsidRPr="00E8428F" w:rsidRDefault="009411B2" w:rsidP="009411B2">
      <w:pPr>
        <w:pStyle w:val="Odlomakpopisa"/>
        <w:numPr>
          <w:ilvl w:val="0"/>
          <w:numId w:val="15"/>
        </w:num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sz w:val="22"/>
        </w:rPr>
        <w:t xml:space="preserve">Riječ organizacija potječe od grčke riječi </w:t>
      </w:r>
      <w:proofErr w:type="spellStart"/>
      <w:r w:rsidRPr="00E8428F">
        <w:rPr>
          <w:rFonts w:ascii="Arial" w:hAnsi="Arial" w:cs="Arial"/>
          <w:b/>
          <w:color w:val="E36C0A"/>
          <w:sz w:val="22"/>
        </w:rPr>
        <w:t>orgon</w:t>
      </w:r>
      <w:proofErr w:type="spellEnd"/>
      <w:r w:rsidRPr="00E8428F">
        <w:rPr>
          <w:rFonts w:ascii="Arial" w:hAnsi="Arial" w:cs="Arial"/>
          <w:sz w:val="22"/>
        </w:rPr>
        <w:t xml:space="preserve"> (rad, djelo) i iz nje izvedbene </w:t>
      </w:r>
      <w:proofErr w:type="spellStart"/>
      <w:r w:rsidRPr="00E8428F">
        <w:rPr>
          <w:rFonts w:ascii="Arial" w:hAnsi="Arial" w:cs="Arial"/>
          <w:b/>
          <w:color w:val="E36C0A"/>
          <w:sz w:val="22"/>
        </w:rPr>
        <w:t>organon</w:t>
      </w:r>
      <w:proofErr w:type="spellEnd"/>
      <w:r w:rsidRPr="00E8428F">
        <w:rPr>
          <w:rFonts w:ascii="Arial" w:hAnsi="Arial" w:cs="Arial"/>
          <w:sz w:val="22"/>
        </w:rPr>
        <w:t xml:space="preserve"> (oruđe, alat) -&gt; </w:t>
      </w:r>
      <w:r w:rsidRPr="00E8428F">
        <w:rPr>
          <w:rFonts w:ascii="Arial" w:hAnsi="Arial" w:cs="Arial"/>
          <w:b/>
          <w:bCs/>
          <w:color w:val="ED7D31"/>
          <w:sz w:val="22"/>
        </w:rPr>
        <w:t>organizam</w:t>
      </w:r>
      <w:r w:rsidRPr="00E8428F">
        <w:rPr>
          <w:rFonts w:ascii="Arial" w:hAnsi="Arial" w:cs="Arial"/>
          <w:sz w:val="22"/>
        </w:rPr>
        <w:t xml:space="preserve"> </w:t>
      </w:r>
    </w:p>
    <w:p w:rsidR="009411B2" w:rsidRPr="00E8428F" w:rsidRDefault="009411B2" w:rsidP="009411B2">
      <w:pPr>
        <w:pStyle w:val="Odlomakpopisa"/>
        <w:numPr>
          <w:ilvl w:val="0"/>
          <w:numId w:val="15"/>
        </w:num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sz w:val="22"/>
        </w:rPr>
        <w:t xml:space="preserve">Kao </w:t>
      </w:r>
      <w:r w:rsidRPr="00E8428F">
        <w:rPr>
          <w:rFonts w:ascii="Arial" w:hAnsi="Arial" w:cs="Arial"/>
          <w:b/>
          <w:bCs/>
          <w:sz w:val="22"/>
        </w:rPr>
        <w:t>aktivnost</w:t>
      </w:r>
      <w:r w:rsidRPr="00E8428F">
        <w:rPr>
          <w:rFonts w:ascii="Arial" w:hAnsi="Arial" w:cs="Arial"/>
          <w:sz w:val="22"/>
        </w:rPr>
        <w:t xml:space="preserve"> – proces organiziranja</w:t>
      </w:r>
    </w:p>
    <w:p w:rsidR="009411B2" w:rsidRPr="00E8428F" w:rsidRDefault="009411B2" w:rsidP="009411B2">
      <w:pPr>
        <w:pStyle w:val="Odlomakpopisa"/>
        <w:numPr>
          <w:ilvl w:val="0"/>
          <w:numId w:val="15"/>
        </w:num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sz w:val="22"/>
        </w:rPr>
        <w:t xml:space="preserve">Kao </w:t>
      </w:r>
      <w:r w:rsidRPr="00E8428F">
        <w:rPr>
          <w:rFonts w:ascii="Arial" w:hAnsi="Arial" w:cs="Arial"/>
          <w:b/>
          <w:bCs/>
          <w:sz w:val="22"/>
        </w:rPr>
        <w:t>stanje</w:t>
      </w:r>
      <w:r w:rsidRPr="00E8428F">
        <w:rPr>
          <w:rFonts w:ascii="Arial" w:hAnsi="Arial" w:cs="Arial"/>
          <w:sz w:val="22"/>
        </w:rPr>
        <w:t xml:space="preserve"> – rezultat procesa organiziranja</w:t>
      </w:r>
    </w:p>
    <w:p w:rsidR="009411B2" w:rsidRPr="00E8428F" w:rsidRDefault="009411B2" w:rsidP="009411B2">
      <w:pPr>
        <w:pStyle w:val="Odlomakpopisa"/>
        <w:numPr>
          <w:ilvl w:val="0"/>
          <w:numId w:val="15"/>
        </w:num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sz w:val="22"/>
        </w:rPr>
        <w:t>Obuhvaća mnoge aktivnosti: upravljačke, izvršne, kontrolne u raznim područjima društvenog i gospodarskog života</w:t>
      </w:r>
    </w:p>
    <w:p w:rsidR="009411B2" w:rsidRPr="00E8428F" w:rsidRDefault="009411B2" w:rsidP="009411B2">
      <w:pPr>
        <w:pStyle w:val="Odlomakpopisa"/>
        <w:numPr>
          <w:ilvl w:val="0"/>
          <w:numId w:val="15"/>
        </w:num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sz w:val="22"/>
        </w:rPr>
        <w:t>Da bi se organizacija mogla pravilno definirati potrebno je izdvojiti njezina obilježja, razlike u veličini i strukturi pa i u vremenu u kojem se izgrađuje:</w:t>
      </w:r>
    </w:p>
    <w:p w:rsidR="009411B2" w:rsidRPr="00E8428F" w:rsidRDefault="009411B2" w:rsidP="009411B2">
      <w:pPr>
        <w:pStyle w:val="Odlomakpopisa"/>
        <w:numPr>
          <w:ilvl w:val="2"/>
          <w:numId w:val="15"/>
        </w:numPr>
        <w:ind w:left="1418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sz w:val="22"/>
        </w:rPr>
        <w:t>Cilj/zadatak koji se želi ostvariti</w:t>
      </w:r>
    </w:p>
    <w:p w:rsidR="009411B2" w:rsidRPr="00E8428F" w:rsidRDefault="009411B2" w:rsidP="009411B2">
      <w:pPr>
        <w:pStyle w:val="Odlomakpopisa"/>
        <w:numPr>
          <w:ilvl w:val="2"/>
          <w:numId w:val="15"/>
        </w:numPr>
        <w:ind w:left="1418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sz w:val="22"/>
        </w:rPr>
        <w:t>Usklađenost sredstava i rada</w:t>
      </w:r>
    </w:p>
    <w:p w:rsidR="009411B2" w:rsidRPr="00E8428F" w:rsidRDefault="009411B2" w:rsidP="009411B2">
      <w:pPr>
        <w:pStyle w:val="Odlomakpopisa"/>
        <w:numPr>
          <w:ilvl w:val="2"/>
          <w:numId w:val="15"/>
        </w:numPr>
        <w:ind w:left="1418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sz w:val="22"/>
        </w:rPr>
        <w:t>Racionalno korištenje procesa rada</w:t>
      </w:r>
    </w:p>
    <w:p w:rsidR="009411B2" w:rsidRPr="00E8428F" w:rsidRDefault="009411B2" w:rsidP="009411B2">
      <w:pPr>
        <w:pStyle w:val="Odlomakpopisa"/>
        <w:numPr>
          <w:ilvl w:val="0"/>
          <w:numId w:val="15"/>
        </w:numPr>
        <w:rPr>
          <w:rFonts w:ascii="Arial" w:hAnsi="Arial" w:cs="Arial"/>
          <w:b/>
          <w:color w:val="FF0000"/>
          <w:sz w:val="22"/>
        </w:rPr>
      </w:pPr>
      <w:r w:rsidRPr="00E8428F">
        <w:rPr>
          <w:rFonts w:ascii="Arial" w:hAnsi="Arial" w:cs="Arial"/>
          <w:b/>
          <w:bCs/>
          <w:color w:val="FF0000"/>
          <w:sz w:val="22"/>
        </w:rPr>
        <w:t>Organizacija kao opća kategorija</w:t>
      </w:r>
      <w:r w:rsidRPr="00E8428F">
        <w:rPr>
          <w:rFonts w:ascii="Arial" w:hAnsi="Arial" w:cs="Arial"/>
          <w:color w:val="FF0000"/>
          <w:sz w:val="22"/>
        </w:rPr>
        <w:t xml:space="preserve"> – svjesno udruživanje ljudi koji imaju za cilj da odgovarajućim sredstvima izvrše određene zadatke s najmanjim mogućim naporom na bilo kojem području društvenog i gospodarskog života</w:t>
      </w:r>
    </w:p>
    <w:p w:rsidR="009411B2" w:rsidRPr="00E8428F" w:rsidRDefault="009411B2" w:rsidP="009411B2">
      <w:pPr>
        <w:pStyle w:val="Odlomakpopisa"/>
        <w:numPr>
          <w:ilvl w:val="0"/>
          <w:numId w:val="15"/>
        </w:num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sz w:val="22"/>
        </w:rPr>
        <w:t>Organizaciju čini skupina ljudi koja koordiniranim radom nastoji ostvariti zajedničke ciljeve, a pri tom se služi podjelom poslova i upravljačkom kontrolom</w:t>
      </w:r>
    </w:p>
    <w:p w:rsidR="009411B2" w:rsidRPr="00E8428F" w:rsidRDefault="009411B2" w:rsidP="009411B2">
      <w:pPr>
        <w:pStyle w:val="Odlomakpopisa"/>
        <w:ind w:left="0"/>
        <w:rPr>
          <w:rFonts w:ascii="Arial" w:hAnsi="Arial" w:cs="Arial"/>
          <w:b/>
          <w:sz w:val="22"/>
        </w:rPr>
      </w:pPr>
    </w:p>
    <w:p w:rsidR="009411B2" w:rsidRPr="00E8428F" w:rsidRDefault="009411B2" w:rsidP="009411B2">
      <w:pPr>
        <w:pStyle w:val="Odlomakpopisa"/>
        <w:ind w:left="0"/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4 osnovne značajke organizacije:</w:t>
      </w:r>
    </w:p>
    <w:p w:rsidR="009411B2" w:rsidRPr="00E8428F" w:rsidRDefault="009411B2" w:rsidP="009411B2">
      <w:pPr>
        <w:pStyle w:val="Odlomakpopisa"/>
        <w:numPr>
          <w:ilvl w:val="1"/>
          <w:numId w:val="15"/>
        </w:numPr>
        <w:ind w:left="709"/>
        <w:rPr>
          <w:rFonts w:ascii="Arial" w:hAnsi="Arial" w:cs="Arial"/>
          <w:b/>
          <w:color w:val="E36C0A"/>
          <w:sz w:val="22"/>
        </w:rPr>
      </w:pPr>
      <w:r w:rsidRPr="00E8428F">
        <w:rPr>
          <w:rFonts w:ascii="Arial" w:hAnsi="Arial" w:cs="Arial"/>
          <w:b/>
          <w:color w:val="E36C0A"/>
          <w:sz w:val="22"/>
        </w:rPr>
        <w:t xml:space="preserve">SKUPINA LJUDI – </w:t>
      </w:r>
      <w:r w:rsidRPr="00E8428F">
        <w:rPr>
          <w:rFonts w:ascii="Arial" w:hAnsi="Arial" w:cs="Arial"/>
          <w:sz w:val="22"/>
        </w:rPr>
        <w:t>kada dvoje ili više pojedinaca udružuju svoje fizičke i mentalne sposobnosti ili vještine na nekom poslu</w:t>
      </w:r>
    </w:p>
    <w:p w:rsidR="009411B2" w:rsidRPr="00E8428F" w:rsidRDefault="009411B2" w:rsidP="009411B2">
      <w:pPr>
        <w:pStyle w:val="Odlomakpopisa"/>
        <w:numPr>
          <w:ilvl w:val="1"/>
          <w:numId w:val="15"/>
        </w:numPr>
        <w:ind w:left="709"/>
        <w:rPr>
          <w:rFonts w:ascii="Arial" w:hAnsi="Arial" w:cs="Arial"/>
          <w:b/>
          <w:color w:val="E36C0A"/>
          <w:sz w:val="22"/>
        </w:rPr>
      </w:pPr>
      <w:r w:rsidRPr="00E8428F">
        <w:rPr>
          <w:rFonts w:ascii="Arial" w:hAnsi="Arial" w:cs="Arial"/>
          <w:b/>
          <w:color w:val="E36C0A"/>
          <w:sz w:val="22"/>
        </w:rPr>
        <w:t xml:space="preserve">ZAJEDNIČKI CILJEVI – </w:t>
      </w:r>
      <w:r w:rsidRPr="00E8428F">
        <w:rPr>
          <w:rFonts w:ascii="Arial" w:hAnsi="Arial" w:cs="Arial"/>
          <w:sz w:val="22"/>
        </w:rPr>
        <w:t>stvaranje kvalitetne i konkurentne hotelske ponude koje će osvojiti turističko tržište</w:t>
      </w:r>
    </w:p>
    <w:p w:rsidR="009411B2" w:rsidRPr="00E8428F" w:rsidRDefault="009411B2" w:rsidP="009411B2">
      <w:pPr>
        <w:pStyle w:val="Odlomakpopisa"/>
        <w:numPr>
          <w:ilvl w:val="1"/>
          <w:numId w:val="15"/>
        </w:numPr>
        <w:ind w:left="709"/>
        <w:rPr>
          <w:rFonts w:ascii="Arial" w:hAnsi="Arial" w:cs="Arial"/>
          <w:b/>
          <w:color w:val="E36C0A"/>
          <w:sz w:val="22"/>
        </w:rPr>
      </w:pPr>
      <w:r w:rsidRPr="00E8428F">
        <w:rPr>
          <w:rFonts w:ascii="Arial" w:hAnsi="Arial" w:cs="Arial"/>
          <w:b/>
          <w:color w:val="E36C0A"/>
          <w:sz w:val="22"/>
        </w:rPr>
        <w:t xml:space="preserve">PODJELA RADA – </w:t>
      </w:r>
      <w:r w:rsidRPr="00E8428F">
        <w:rPr>
          <w:rFonts w:ascii="Arial" w:hAnsi="Arial" w:cs="Arial"/>
          <w:sz w:val="22"/>
        </w:rPr>
        <w:t>njome se postiže specijalizacija i povećava efikasnost</w:t>
      </w:r>
    </w:p>
    <w:p w:rsidR="009411B2" w:rsidRPr="00E8428F" w:rsidRDefault="009411B2" w:rsidP="009411B2">
      <w:pPr>
        <w:pStyle w:val="Odlomakpopisa"/>
        <w:numPr>
          <w:ilvl w:val="1"/>
          <w:numId w:val="15"/>
        </w:numPr>
        <w:ind w:left="709"/>
        <w:rPr>
          <w:rFonts w:ascii="Arial" w:hAnsi="Arial" w:cs="Arial"/>
          <w:b/>
          <w:color w:val="E36C0A"/>
          <w:sz w:val="22"/>
        </w:rPr>
      </w:pPr>
      <w:r w:rsidRPr="00E8428F">
        <w:rPr>
          <w:rFonts w:ascii="Arial" w:hAnsi="Arial" w:cs="Arial"/>
          <w:b/>
          <w:color w:val="E36C0A"/>
          <w:sz w:val="22"/>
        </w:rPr>
        <w:t xml:space="preserve">URAVLJAČKA KONTROLA – </w:t>
      </w:r>
      <w:r w:rsidRPr="00E8428F">
        <w:rPr>
          <w:rFonts w:ascii="Arial" w:hAnsi="Arial" w:cs="Arial"/>
          <w:sz w:val="22"/>
        </w:rPr>
        <w:t>kada se ne bi vodila briga da se postignu zacrtani ciljevi, napor zaposlenih bio bi uzaludan</w:t>
      </w:r>
    </w:p>
    <w:p w:rsidR="009411B2" w:rsidRPr="00E8428F" w:rsidRDefault="009411B2" w:rsidP="009411B2">
      <w:pPr>
        <w:pStyle w:val="Odlomakpopisa"/>
        <w:ind w:left="0"/>
        <w:rPr>
          <w:rFonts w:ascii="Arial" w:hAnsi="Arial" w:cs="Arial"/>
          <w:b/>
          <w:color w:val="E36C0A"/>
          <w:sz w:val="22"/>
        </w:rPr>
      </w:pPr>
    </w:p>
    <w:p w:rsidR="009411B2" w:rsidRPr="00E8428F" w:rsidRDefault="009411B2" w:rsidP="009411B2">
      <w:pPr>
        <w:pStyle w:val="Odlomakpopisa"/>
        <w:ind w:left="0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Organizacija hotela</w:t>
      </w:r>
      <w:r w:rsidRPr="00E8428F">
        <w:rPr>
          <w:rFonts w:ascii="Arial" w:hAnsi="Arial" w:cs="Arial"/>
          <w:b/>
          <w:sz w:val="22"/>
        </w:rPr>
        <w:sym w:font="Wingdings" w:char="F0E0"/>
      </w:r>
      <w:r w:rsidRPr="00E8428F">
        <w:rPr>
          <w:rFonts w:ascii="Arial" w:hAnsi="Arial" w:cs="Arial"/>
          <w:b/>
          <w:sz w:val="22"/>
        </w:rPr>
        <w:t xml:space="preserve"> </w:t>
      </w:r>
      <w:r w:rsidRPr="00E8428F">
        <w:rPr>
          <w:rFonts w:ascii="Arial" w:hAnsi="Arial" w:cs="Arial"/>
          <w:sz w:val="22"/>
        </w:rPr>
        <w:t>definira se kao svjesna, kontinuirana i praktična aktivnost hotelskog menadžmenta na usklađivanju cjelokupnog procesa hotelskog poslovanja radi ostvarivanja optimalnih poslovnih rezultata s minimalnim troškovima</w:t>
      </w:r>
    </w:p>
    <w:p w:rsidR="009411B2" w:rsidRPr="00E8428F" w:rsidRDefault="009411B2" w:rsidP="009411B2">
      <w:pPr>
        <w:pStyle w:val="Odlomakpopisa"/>
        <w:rPr>
          <w:rFonts w:ascii="Arial" w:hAnsi="Arial" w:cs="Arial"/>
          <w:b/>
          <w:sz w:val="22"/>
        </w:rPr>
      </w:pPr>
    </w:p>
    <w:p w:rsidR="009411B2" w:rsidRPr="00E8428F" w:rsidRDefault="009411B2" w:rsidP="009411B2">
      <w:pPr>
        <w:pStyle w:val="Odlomakpopisa"/>
        <w:ind w:left="0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 xml:space="preserve">Značenje organizacije </w:t>
      </w:r>
      <w:r w:rsidRPr="00E8428F">
        <w:rPr>
          <w:rFonts w:ascii="Arial" w:hAnsi="Arial" w:cs="Arial"/>
          <w:sz w:val="22"/>
        </w:rPr>
        <w:t>ogleda se u</w:t>
      </w:r>
      <w:r w:rsidRPr="00E8428F">
        <w:rPr>
          <w:rFonts w:ascii="Arial" w:hAnsi="Arial" w:cs="Arial"/>
          <w:b/>
          <w:sz w:val="22"/>
        </w:rPr>
        <w:t xml:space="preserve"> KORISTIMA </w:t>
      </w:r>
      <w:r w:rsidRPr="00E8428F">
        <w:rPr>
          <w:rFonts w:ascii="Arial" w:hAnsi="Arial" w:cs="Arial"/>
          <w:sz w:val="22"/>
        </w:rPr>
        <w:t>koje čovjek ima njenom primjenom u gospodarskom, ali u svim drugim područjima života i rada; omogućuje:</w:t>
      </w:r>
    </w:p>
    <w:p w:rsidR="009411B2" w:rsidRPr="00E8428F" w:rsidRDefault="009411B2" w:rsidP="009411B2">
      <w:pPr>
        <w:pStyle w:val="Odlomakpopisa"/>
        <w:numPr>
          <w:ilvl w:val="1"/>
          <w:numId w:val="21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Realizaciju ciljeva</w:t>
      </w:r>
    </w:p>
    <w:p w:rsidR="009411B2" w:rsidRPr="00E8428F" w:rsidRDefault="009411B2" w:rsidP="009411B2">
      <w:pPr>
        <w:pStyle w:val="Odlomakpopisa"/>
        <w:numPr>
          <w:ilvl w:val="1"/>
          <w:numId w:val="21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Korištenje tehničko-tehnoloških i informacijskih procesa koji omogućuju unapređenje rada i života u svim područjima gosp. I društvenih aktivnosti</w:t>
      </w:r>
    </w:p>
    <w:p w:rsidR="009411B2" w:rsidRPr="00E8428F" w:rsidRDefault="009411B2" w:rsidP="009411B2">
      <w:pPr>
        <w:pStyle w:val="Odlomakpopisa"/>
        <w:numPr>
          <w:ilvl w:val="1"/>
          <w:numId w:val="21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Realizaciju složenih radnih procesa</w:t>
      </w:r>
    </w:p>
    <w:p w:rsidR="009411B2" w:rsidRPr="00E8428F" w:rsidRDefault="009411B2" w:rsidP="009411B2">
      <w:pPr>
        <w:pStyle w:val="Odlomakpopisa"/>
        <w:numPr>
          <w:ilvl w:val="1"/>
          <w:numId w:val="21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Stvaranje snage i ubrzavanje procesa</w:t>
      </w:r>
    </w:p>
    <w:p w:rsidR="009411B2" w:rsidRPr="00E8428F" w:rsidRDefault="009411B2" w:rsidP="009411B2">
      <w:pPr>
        <w:pStyle w:val="Odlomakpopisa"/>
        <w:numPr>
          <w:ilvl w:val="1"/>
          <w:numId w:val="21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Skraćenje potrebnog vremena za realizaciju zadataka</w:t>
      </w:r>
    </w:p>
    <w:p w:rsidR="009411B2" w:rsidRPr="00E8428F" w:rsidRDefault="009411B2" w:rsidP="009411B2">
      <w:pPr>
        <w:pStyle w:val="Odlomakpopisa"/>
        <w:numPr>
          <w:ilvl w:val="1"/>
          <w:numId w:val="21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Smanjenje troškova</w:t>
      </w:r>
    </w:p>
    <w:p w:rsidR="009411B2" w:rsidRPr="00E8428F" w:rsidRDefault="009411B2" w:rsidP="009411B2">
      <w:pPr>
        <w:pStyle w:val="Odlomakpopisa"/>
        <w:numPr>
          <w:ilvl w:val="1"/>
          <w:numId w:val="21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Bolje korištenje umne i fizičke sposobnosti čovjeka</w:t>
      </w:r>
    </w:p>
    <w:p w:rsidR="009411B2" w:rsidRPr="00E8428F" w:rsidRDefault="009411B2" w:rsidP="009411B2">
      <w:pPr>
        <w:pStyle w:val="Odlomakpopisa"/>
        <w:ind w:left="0"/>
        <w:rPr>
          <w:rFonts w:ascii="Arial" w:hAnsi="Arial" w:cs="Arial"/>
          <w:b/>
          <w:sz w:val="22"/>
        </w:rPr>
      </w:pPr>
    </w:p>
    <w:p w:rsidR="009411B2" w:rsidRPr="00E8428F" w:rsidRDefault="009411B2" w:rsidP="009411B2">
      <w:pPr>
        <w:pStyle w:val="Odlomakpopisa"/>
        <w:ind w:left="0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sz w:val="22"/>
        </w:rPr>
        <w:t>Negativne</w:t>
      </w:r>
      <w:r w:rsidRPr="00E8428F">
        <w:rPr>
          <w:rFonts w:ascii="Arial" w:hAnsi="Arial" w:cs="Arial"/>
          <w:sz w:val="22"/>
        </w:rPr>
        <w:t xml:space="preserve"> </w:t>
      </w:r>
      <w:r w:rsidRPr="00E8428F">
        <w:rPr>
          <w:rFonts w:ascii="Arial" w:hAnsi="Arial" w:cs="Arial"/>
          <w:b/>
          <w:bCs/>
          <w:sz w:val="22"/>
        </w:rPr>
        <w:t>strane organizacije</w:t>
      </w:r>
      <w:r w:rsidRPr="00E8428F">
        <w:rPr>
          <w:rFonts w:ascii="Arial" w:hAnsi="Arial" w:cs="Arial"/>
          <w:sz w:val="22"/>
        </w:rPr>
        <w:t xml:space="preserve">: </w:t>
      </w:r>
    </w:p>
    <w:p w:rsidR="009411B2" w:rsidRPr="00E8428F" w:rsidRDefault="009411B2" w:rsidP="009411B2">
      <w:pPr>
        <w:pStyle w:val="Odlomakpopisa"/>
        <w:numPr>
          <w:ilvl w:val="0"/>
          <w:numId w:val="17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Nepovoljno utječe na čovjeka, na njegovo ponašanje, a posebno ako mu je silom nametnuta</w:t>
      </w:r>
    </w:p>
    <w:p w:rsidR="009411B2" w:rsidRPr="00E8428F" w:rsidRDefault="009411B2" w:rsidP="009411B2">
      <w:pPr>
        <w:pStyle w:val="Odlomakpopisa"/>
        <w:numPr>
          <w:ilvl w:val="0"/>
          <w:numId w:val="17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U određenoj mjeri sputava čovjeka i dovodi čovjeka u podređeni položaj; ponekad mu nameće zadatke koji nisu uvijek sukladni njegovim fizičkim sposobnostima ili se protive njegovom poimanju rada</w:t>
      </w:r>
    </w:p>
    <w:p w:rsidR="009411B2" w:rsidRPr="00E8428F" w:rsidRDefault="009411B2" w:rsidP="009411B2">
      <w:pPr>
        <w:pStyle w:val="Odlomakpopisa"/>
        <w:ind w:left="2136"/>
        <w:rPr>
          <w:rFonts w:ascii="Arial" w:hAnsi="Arial" w:cs="Arial"/>
          <w:sz w:val="22"/>
        </w:rPr>
      </w:pPr>
    </w:p>
    <w:p w:rsidR="009411B2" w:rsidRPr="00E8428F" w:rsidRDefault="009411B2" w:rsidP="009411B2">
      <w:pPr>
        <w:pStyle w:val="Odlomakpopisa"/>
        <w:ind w:left="2136"/>
        <w:rPr>
          <w:rFonts w:ascii="Arial" w:hAnsi="Arial" w:cs="Arial"/>
          <w:sz w:val="22"/>
        </w:rPr>
      </w:pPr>
    </w:p>
    <w:p w:rsidR="009411B2" w:rsidRPr="00E8428F" w:rsidRDefault="009411B2" w:rsidP="009411B2">
      <w:pPr>
        <w:pStyle w:val="Odlomakpopisa"/>
        <w:ind w:left="2136"/>
        <w:rPr>
          <w:rFonts w:ascii="Arial" w:hAnsi="Arial" w:cs="Arial"/>
          <w:sz w:val="22"/>
        </w:rPr>
      </w:pPr>
    </w:p>
    <w:p w:rsidR="009411B2" w:rsidRPr="00E8428F" w:rsidRDefault="009411B2" w:rsidP="009411B2">
      <w:pPr>
        <w:pStyle w:val="Odlomakpopisa"/>
        <w:ind w:left="0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color w:val="E36C0A"/>
          <w:sz w:val="22"/>
        </w:rPr>
        <w:lastRenderedPageBreak/>
        <w:t>Organizacija rada</w:t>
      </w:r>
    </w:p>
    <w:p w:rsidR="009411B2" w:rsidRPr="00E8428F" w:rsidRDefault="009411B2" w:rsidP="009411B2">
      <w:pPr>
        <w:pStyle w:val="Odlomakpopisa"/>
        <w:numPr>
          <w:ilvl w:val="1"/>
          <w:numId w:val="22"/>
        </w:numPr>
        <w:ind w:left="709"/>
        <w:rPr>
          <w:rFonts w:ascii="Arial" w:hAnsi="Arial" w:cs="Arial"/>
          <w:b/>
          <w:bCs/>
          <w:color w:val="FF0000"/>
          <w:sz w:val="22"/>
        </w:rPr>
      </w:pPr>
      <w:r w:rsidRPr="00E8428F">
        <w:rPr>
          <w:rFonts w:ascii="Arial" w:hAnsi="Arial" w:cs="Arial"/>
          <w:b/>
          <w:bCs/>
          <w:color w:val="FF0000"/>
          <w:sz w:val="22"/>
        </w:rPr>
        <w:t>Svjesna aktivnost čovjeka na usklađivanju čimbenika radnog procesa, a u cilju postizanja optimalnih rezultata</w:t>
      </w:r>
    </w:p>
    <w:p w:rsidR="009411B2" w:rsidRPr="00E8428F" w:rsidRDefault="009411B2" w:rsidP="009411B2">
      <w:pPr>
        <w:pStyle w:val="Odlomakpopisa"/>
        <w:numPr>
          <w:ilvl w:val="1"/>
          <w:numId w:val="22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Postiže se </w:t>
      </w:r>
      <w:r w:rsidRPr="00E8428F">
        <w:rPr>
          <w:rFonts w:ascii="Arial" w:hAnsi="Arial" w:cs="Arial"/>
          <w:b/>
          <w:bCs/>
          <w:sz w:val="22"/>
        </w:rPr>
        <w:t>prostorno</w:t>
      </w:r>
      <w:r w:rsidRPr="00E8428F">
        <w:rPr>
          <w:rFonts w:ascii="Arial" w:hAnsi="Arial" w:cs="Arial"/>
          <w:sz w:val="22"/>
        </w:rPr>
        <w:t xml:space="preserve"> (prostorni raspored radnih mjesta, sredstava za rad, </w:t>
      </w:r>
      <w:proofErr w:type="spellStart"/>
      <w:r w:rsidRPr="00E8428F">
        <w:rPr>
          <w:rFonts w:ascii="Arial" w:hAnsi="Arial" w:cs="Arial"/>
          <w:sz w:val="22"/>
        </w:rPr>
        <w:t>zaiha</w:t>
      </w:r>
      <w:proofErr w:type="spellEnd"/>
      <w:r w:rsidRPr="00E8428F">
        <w:rPr>
          <w:rFonts w:ascii="Arial" w:hAnsi="Arial" w:cs="Arial"/>
          <w:sz w:val="22"/>
        </w:rPr>
        <w:t xml:space="preserve">…) i </w:t>
      </w:r>
      <w:r w:rsidRPr="00E8428F">
        <w:rPr>
          <w:rFonts w:ascii="Arial" w:hAnsi="Arial" w:cs="Arial"/>
          <w:b/>
          <w:bCs/>
          <w:sz w:val="22"/>
        </w:rPr>
        <w:t>vremensko</w:t>
      </w:r>
      <w:r w:rsidRPr="00E8428F">
        <w:rPr>
          <w:rFonts w:ascii="Arial" w:hAnsi="Arial" w:cs="Arial"/>
          <w:sz w:val="22"/>
        </w:rPr>
        <w:t xml:space="preserve"> (prisutnost i istovremeno uključivanje u proizvodnju svih činilaca proizvodnje) usklađivanje činilaca proizvodnje</w:t>
      </w:r>
    </w:p>
    <w:p w:rsidR="009411B2" w:rsidRPr="00E8428F" w:rsidRDefault="009411B2" w:rsidP="009411B2">
      <w:pPr>
        <w:pStyle w:val="Odlomakpopisa"/>
        <w:numPr>
          <w:ilvl w:val="1"/>
          <w:numId w:val="22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Organizacija rada usklađuje djelovanje čimbenika radnog procesa u hotelu, a organizacija hotela objedinjuje njegovo cjelokupno poslovanje, organizacija rada osnovni je dio organizacije hotela</w:t>
      </w:r>
    </w:p>
    <w:p w:rsidR="009411B2" w:rsidRPr="00E8428F" w:rsidRDefault="009411B2" w:rsidP="009411B2">
      <w:pPr>
        <w:pStyle w:val="Odlomakpopisa"/>
        <w:numPr>
          <w:ilvl w:val="1"/>
          <w:numId w:val="22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Usklađuje osobni i stvarni čimbenik radnog procesa, raščlanjivanjem cjeline na pojedine dijelove te povezuje te dijelove- radnih operacija- u jedan djelotvoran sustav rada</w:t>
      </w:r>
    </w:p>
    <w:p w:rsidR="009411B2" w:rsidRPr="00E8428F" w:rsidRDefault="009411B2" w:rsidP="009411B2">
      <w:pPr>
        <w:pStyle w:val="Odlomakpopisa"/>
        <w:numPr>
          <w:ilvl w:val="1"/>
          <w:numId w:val="22"/>
        </w:numPr>
        <w:ind w:left="709"/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 xml:space="preserve">Njezini ciljevi mogu se podijeliti u 3 vodeće skupine: </w:t>
      </w:r>
    </w:p>
    <w:p w:rsidR="009411B2" w:rsidRPr="00E8428F" w:rsidRDefault="009411B2" w:rsidP="009411B2">
      <w:pPr>
        <w:pStyle w:val="Odlomakpopisa"/>
        <w:numPr>
          <w:ilvl w:val="2"/>
          <w:numId w:val="16"/>
        </w:numPr>
        <w:ind w:left="1418"/>
        <w:rPr>
          <w:rFonts w:ascii="Arial" w:hAnsi="Arial" w:cs="Arial"/>
          <w:color w:val="00B0F0"/>
          <w:sz w:val="22"/>
        </w:rPr>
      </w:pPr>
      <w:r w:rsidRPr="00E8428F">
        <w:rPr>
          <w:rFonts w:ascii="Arial" w:hAnsi="Arial" w:cs="Arial"/>
          <w:color w:val="00B0F0"/>
          <w:sz w:val="22"/>
        </w:rPr>
        <w:t xml:space="preserve">OSNOVNI: </w:t>
      </w:r>
      <w:r w:rsidRPr="00E8428F">
        <w:rPr>
          <w:rFonts w:ascii="Arial" w:hAnsi="Arial" w:cs="Arial"/>
          <w:sz w:val="22"/>
        </w:rPr>
        <w:t>uspostavljanje određenog organizacijskog stanja za određeno vremensko razdoblje</w:t>
      </w:r>
    </w:p>
    <w:p w:rsidR="009411B2" w:rsidRPr="00E8428F" w:rsidRDefault="009411B2" w:rsidP="009411B2">
      <w:pPr>
        <w:pStyle w:val="Odlomakpopisa"/>
        <w:numPr>
          <w:ilvl w:val="2"/>
          <w:numId w:val="16"/>
        </w:numPr>
        <w:ind w:left="1418"/>
        <w:rPr>
          <w:rFonts w:ascii="Arial" w:hAnsi="Arial" w:cs="Arial"/>
          <w:sz w:val="22"/>
        </w:rPr>
      </w:pPr>
      <w:r w:rsidRPr="00E8428F">
        <w:rPr>
          <w:rFonts w:ascii="Arial" w:hAnsi="Arial" w:cs="Arial"/>
          <w:color w:val="00B0F0"/>
          <w:sz w:val="22"/>
        </w:rPr>
        <w:t xml:space="preserve">PARCIJALNI: </w:t>
      </w:r>
      <w:r w:rsidRPr="00E8428F">
        <w:rPr>
          <w:rFonts w:ascii="Arial" w:hAnsi="Arial" w:cs="Arial"/>
          <w:sz w:val="22"/>
        </w:rPr>
        <w:t>ne odnose se na hotel već na neke od njegovih užih organizacijskih dijelova</w:t>
      </w:r>
    </w:p>
    <w:p w:rsidR="009411B2" w:rsidRPr="00E8428F" w:rsidRDefault="009411B2" w:rsidP="009411B2">
      <w:pPr>
        <w:pStyle w:val="Odlomakpopisa"/>
        <w:numPr>
          <w:ilvl w:val="2"/>
          <w:numId w:val="16"/>
        </w:numPr>
        <w:ind w:left="1418"/>
        <w:rPr>
          <w:rFonts w:ascii="Arial" w:hAnsi="Arial" w:cs="Arial"/>
          <w:color w:val="00B0F0"/>
          <w:sz w:val="22"/>
        </w:rPr>
      </w:pPr>
      <w:r w:rsidRPr="00E8428F">
        <w:rPr>
          <w:rFonts w:ascii="Arial" w:hAnsi="Arial" w:cs="Arial"/>
          <w:color w:val="00B0F0"/>
          <w:sz w:val="22"/>
        </w:rPr>
        <w:t xml:space="preserve">INDIVIDUALNI: </w:t>
      </w:r>
      <w:r w:rsidRPr="00E8428F">
        <w:rPr>
          <w:rFonts w:ascii="Arial" w:hAnsi="Arial" w:cs="Arial"/>
          <w:sz w:val="22"/>
        </w:rPr>
        <w:t>odnose se na pojedine zaposlenike i skupinu zaposlenika; ostvarenjem individualnih ciljeva povećava se spremnost zaposlenika za ispunjavanje ciljeva hotela</w:t>
      </w:r>
    </w:p>
    <w:p w:rsidR="009411B2" w:rsidRPr="00E8428F" w:rsidRDefault="009411B2" w:rsidP="009411B2">
      <w:pPr>
        <w:pStyle w:val="Odlomakpopisa"/>
        <w:numPr>
          <w:ilvl w:val="0"/>
          <w:numId w:val="23"/>
        </w:numPr>
        <w:ind w:left="709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Ima ključnu ulogu u poslovanju hotela; ispunit će ju ako su ciljevi hotela optimalno utvrđeni, odnosno ako su: </w:t>
      </w:r>
    </w:p>
    <w:p w:rsidR="009411B2" w:rsidRPr="00E8428F" w:rsidRDefault="009411B2" w:rsidP="009411B2">
      <w:pPr>
        <w:pStyle w:val="Odlomakpopisa"/>
        <w:numPr>
          <w:ilvl w:val="1"/>
          <w:numId w:val="18"/>
        </w:numPr>
        <w:ind w:left="1418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 xml:space="preserve">Jasni </w:t>
      </w:r>
      <w:r w:rsidRPr="00E8428F">
        <w:rPr>
          <w:rFonts w:ascii="Arial" w:hAnsi="Arial" w:cs="Arial"/>
          <w:sz w:val="22"/>
        </w:rPr>
        <w:t>(sadrže obujam i strukturu usluga, vrijeme i tržište njihovog plasmana, cijene tih usluga, izvršitelje i njima potrebnu imovinu te prihode i troškove koji će se ostvariti)</w:t>
      </w:r>
    </w:p>
    <w:p w:rsidR="009411B2" w:rsidRPr="00E8428F" w:rsidRDefault="009411B2" w:rsidP="009411B2">
      <w:pPr>
        <w:pStyle w:val="Odlomakpopisa"/>
        <w:numPr>
          <w:ilvl w:val="1"/>
          <w:numId w:val="18"/>
        </w:numPr>
        <w:ind w:left="1418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sz w:val="22"/>
        </w:rPr>
        <w:t xml:space="preserve">Ostvarljivi </w:t>
      </w:r>
      <w:r w:rsidRPr="00E8428F">
        <w:rPr>
          <w:rFonts w:ascii="Arial" w:hAnsi="Arial" w:cs="Arial"/>
          <w:sz w:val="22"/>
        </w:rPr>
        <w:t>(usklađeni su sa resursima hotela i limitima okruženja)</w:t>
      </w:r>
    </w:p>
    <w:p w:rsidR="009411B2" w:rsidRPr="00E8428F" w:rsidRDefault="009411B2" w:rsidP="009411B2">
      <w:pPr>
        <w:pStyle w:val="Odlomakpopisa"/>
        <w:numPr>
          <w:ilvl w:val="1"/>
          <w:numId w:val="18"/>
        </w:numPr>
        <w:ind w:left="1418"/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 xml:space="preserve">Pravilno odabrani </w:t>
      </w:r>
      <w:r w:rsidRPr="00E8428F">
        <w:rPr>
          <w:rFonts w:ascii="Arial" w:hAnsi="Arial" w:cs="Arial"/>
          <w:sz w:val="22"/>
        </w:rPr>
        <w:t>(realno su ostvarljivi i osiguravaju napredak hotela)</w:t>
      </w:r>
    </w:p>
    <w:p w:rsidR="009411B2" w:rsidRPr="00E8428F" w:rsidRDefault="009411B2" w:rsidP="009411B2">
      <w:pPr>
        <w:ind w:left="1418"/>
        <w:rPr>
          <w:rFonts w:ascii="Arial" w:hAnsi="Arial" w:cs="Arial"/>
          <w:sz w:val="22"/>
        </w:rPr>
      </w:pPr>
    </w:p>
    <w:p w:rsidR="009411B2" w:rsidRPr="00E8428F" w:rsidRDefault="009411B2" w:rsidP="009411B2">
      <w:pPr>
        <w:rPr>
          <w:rFonts w:ascii="Arial" w:hAnsi="Arial" w:cs="Arial"/>
          <w:b/>
          <w:color w:val="00B050"/>
          <w:sz w:val="22"/>
        </w:rPr>
      </w:pPr>
      <w:r w:rsidRPr="00E8428F">
        <w:rPr>
          <w:rFonts w:ascii="Arial" w:hAnsi="Arial" w:cs="Arial"/>
          <w:b/>
          <w:color w:val="00B050"/>
          <w:sz w:val="22"/>
        </w:rPr>
        <w:t>Standardizacija</w:t>
      </w:r>
    </w:p>
    <w:p w:rsidR="009411B2" w:rsidRPr="00E8428F" w:rsidRDefault="009411B2" w:rsidP="009411B2">
      <w:pPr>
        <w:numPr>
          <w:ilvl w:val="0"/>
          <w:numId w:val="2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Specifičan postupak kojim se pronalaze optimalna rješenja odnosno utvrđuje kakva svojstva mora imati proizvod, materijal, tehnološki postupak i sl.</w:t>
      </w:r>
    </w:p>
    <w:p w:rsidR="009411B2" w:rsidRPr="00E8428F" w:rsidRDefault="009411B2" w:rsidP="009411B2">
      <w:pPr>
        <w:numPr>
          <w:ilvl w:val="0"/>
          <w:numId w:val="2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Kao rezultat postupka standardizacije javlja se </w:t>
      </w:r>
      <w:r w:rsidRPr="00E8428F">
        <w:rPr>
          <w:rFonts w:ascii="Arial" w:hAnsi="Arial" w:cs="Arial"/>
          <w:b/>
          <w:sz w:val="22"/>
        </w:rPr>
        <w:t>tehničko-tehnološki propis</w:t>
      </w:r>
      <w:r w:rsidRPr="00E8428F">
        <w:rPr>
          <w:rFonts w:ascii="Arial" w:hAnsi="Arial" w:cs="Arial"/>
          <w:sz w:val="22"/>
        </w:rPr>
        <w:t xml:space="preserve"> ili </w:t>
      </w:r>
      <w:r w:rsidRPr="00E8428F">
        <w:rPr>
          <w:rFonts w:ascii="Arial" w:hAnsi="Arial" w:cs="Arial"/>
          <w:b/>
          <w:sz w:val="22"/>
        </w:rPr>
        <w:t>standard</w:t>
      </w:r>
    </w:p>
    <w:p w:rsidR="009411B2" w:rsidRPr="00E8428F" w:rsidRDefault="009411B2" w:rsidP="009411B2">
      <w:pPr>
        <w:rPr>
          <w:rFonts w:ascii="Arial" w:hAnsi="Arial" w:cs="Arial"/>
          <w:sz w:val="22"/>
        </w:rPr>
      </w:pPr>
    </w:p>
    <w:p w:rsidR="009411B2" w:rsidRPr="00E8428F" w:rsidRDefault="009411B2" w:rsidP="009411B2">
      <w:pPr>
        <w:rPr>
          <w:rFonts w:ascii="Arial" w:hAnsi="Arial" w:cs="Arial"/>
          <w:b/>
          <w:color w:val="00B050"/>
          <w:sz w:val="22"/>
        </w:rPr>
      </w:pPr>
      <w:r w:rsidRPr="00E8428F">
        <w:rPr>
          <w:rFonts w:ascii="Arial" w:hAnsi="Arial" w:cs="Arial"/>
          <w:b/>
          <w:color w:val="00B050"/>
          <w:sz w:val="22"/>
        </w:rPr>
        <w:t>Tipizacija</w:t>
      </w:r>
    </w:p>
    <w:p w:rsidR="009411B2" w:rsidRPr="00E8428F" w:rsidRDefault="009411B2" w:rsidP="009411B2">
      <w:pPr>
        <w:numPr>
          <w:ilvl w:val="0"/>
          <w:numId w:val="25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Postupak kojim se putem selekcije i redukcije sužava izbor standardiziranih proizvoda na određeni broj vrsta proizvoda koji će svojim svojstvima zadovoljiti određeni raspon potreba</w:t>
      </w:r>
    </w:p>
    <w:p w:rsidR="009411B2" w:rsidRPr="00E8428F" w:rsidRDefault="009411B2" w:rsidP="009411B2">
      <w:pPr>
        <w:numPr>
          <w:ilvl w:val="0"/>
          <w:numId w:val="25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Odbacuje određeni broj standarda u hotelu i njihov broj svodi na potrebnu mjeru, a u cilju racionalnije proizvodnje</w:t>
      </w:r>
    </w:p>
    <w:p w:rsidR="009411B2" w:rsidRPr="00E8428F" w:rsidRDefault="009411B2" w:rsidP="009411B2">
      <w:pPr>
        <w:rPr>
          <w:rFonts w:ascii="Arial" w:hAnsi="Arial" w:cs="Arial"/>
          <w:sz w:val="22"/>
        </w:rPr>
      </w:pPr>
    </w:p>
    <w:p w:rsidR="009411B2" w:rsidRPr="00E8428F" w:rsidRDefault="009411B2" w:rsidP="009411B2">
      <w:pPr>
        <w:rPr>
          <w:rFonts w:ascii="Arial" w:hAnsi="Arial" w:cs="Arial"/>
          <w:b/>
          <w:color w:val="E36C0A"/>
          <w:sz w:val="22"/>
        </w:rPr>
      </w:pPr>
      <w:r w:rsidRPr="00E8428F">
        <w:rPr>
          <w:rFonts w:ascii="Arial" w:hAnsi="Arial" w:cs="Arial"/>
          <w:b/>
          <w:color w:val="E36C0A"/>
          <w:sz w:val="22"/>
        </w:rPr>
        <w:t>Organizacija hotela</w:t>
      </w:r>
    </w:p>
    <w:p w:rsidR="009411B2" w:rsidRPr="00E8428F" w:rsidRDefault="009411B2" w:rsidP="009411B2">
      <w:pPr>
        <w:numPr>
          <w:ilvl w:val="0"/>
          <w:numId w:val="26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Za postavljanje operativne organizacije hotela bitno je nekoliko činitelja, koji opredjeljuju način konkretnog organiziranja</w:t>
      </w:r>
    </w:p>
    <w:p w:rsidR="009411B2" w:rsidRPr="00E8428F" w:rsidRDefault="009411B2" w:rsidP="009411B2">
      <w:pPr>
        <w:numPr>
          <w:ilvl w:val="0"/>
          <w:numId w:val="26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Uz oblik vlasništva, najznačajniji su za organizaciju sljedeći činitelji:</w:t>
      </w:r>
    </w:p>
    <w:p w:rsidR="009411B2" w:rsidRPr="00E8428F" w:rsidRDefault="009411B2" w:rsidP="009411B2">
      <w:pPr>
        <w:numPr>
          <w:ilvl w:val="1"/>
          <w:numId w:val="19"/>
        </w:num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Vrsta, veličina i kategorija hotela</w:t>
      </w:r>
    </w:p>
    <w:p w:rsidR="009411B2" w:rsidRPr="00E8428F" w:rsidRDefault="009411B2" w:rsidP="009411B2">
      <w:pPr>
        <w:numPr>
          <w:ilvl w:val="1"/>
          <w:numId w:val="19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sz w:val="22"/>
        </w:rPr>
        <w:t>Lokacija hotela</w:t>
      </w:r>
      <w:r w:rsidRPr="00E8428F">
        <w:rPr>
          <w:rFonts w:ascii="Arial" w:hAnsi="Arial" w:cs="Arial"/>
          <w:sz w:val="22"/>
        </w:rPr>
        <w:t xml:space="preserve"> (s </w:t>
      </w:r>
      <w:r w:rsidRPr="00E8428F">
        <w:rPr>
          <w:rFonts w:ascii="Arial" w:hAnsi="Arial" w:cs="Arial"/>
          <w:sz w:val="22"/>
          <w:u w:val="single"/>
        </w:rPr>
        <w:t>makro</w:t>
      </w:r>
      <w:r w:rsidRPr="00E8428F">
        <w:rPr>
          <w:rFonts w:ascii="Arial" w:hAnsi="Arial" w:cs="Arial"/>
          <w:sz w:val="22"/>
        </w:rPr>
        <w:t xml:space="preserve"> gledišta lokacija opredjeljuje vrste objekata i duljinu njihova poslovanja, a samim time i način organiziranja; s </w:t>
      </w:r>
      <w:r w:rsidRPr="00E8428F">
        <w:rPr>
          <w:rFonts w:ascii="Arial" w:hAnsi="Arial" w:cs="Arial"/>
          <w:sz w:val="22"/>
          <w:u w:val="single"/>
        </w:rPr>
        <w:t>mikro</w:t>
      </w:r>
      <w:r w:rsidRPr="00E8428F">
        <w:rPr>
          <w:rFonts w:ascii="Arial" w:hAnsi="Arial" w:cs="Arial"/>
          <w:sz w:val="22"/>
        </w:rPr>
        <w:t xml:space="preserve"> gledišta utječe na veličinu hotela, kategoriju, asortiman usluga, troškove)</w:t>
      </w:r>
    </w:p>
    <w:p w:rsidR="009411B2" w:rsidRPr="00E8428F" w:rsidRDefault="009411B2" w:rsidP="009411B2">
      <w:pPr>
        <w:numPr>
          <w:ilvl w:val="1"/>
          <w:numId w:val="19"/>
        </w:num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Karakter i trajanje poslovanja</w:t>
      </w:r>
    </w:p>
    <w:p w:rsidR="009411B2" w:rsidRPr="00E8428F" w:rsidRDefault="009411B2" w:rsidP="009411B2">
      <w:pPr>
        <w:numPr>
          <w:ilvl w:val="1"/>
          <w:numId w:val="19"/>
        </w:num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Statusna pozicija hotela</w:t>
      </w:r>
    </w:p>
    <w:p w:rsidR="009411B2" w:rsidRPr="00E8428F" w:rsidRDefault="009411B2" w:rsidP="009411B2">
      <w:pPr>
        <w:numPr>
          <w:ilvl w:val="1"/>
          <w:numId w:val="19"/>
        </w:num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Raspoloživi kadrovi</w:t>
      </w:r>
    </w:p>
    <w:p w:rsidR="009411B2" w:rsidRPr="00E8428F" w:rsidRDefault="009411B2" w:rsidP="009411B2">
      <w:pPr>
        <w:numPr>
          <w:ilvl w:val="0"/>
          <w:numId w:val="26"/>
        </w:numPr>
        <w:rPr>
          <w:rFonts w:ascii="Arial" w:hAnsi="Arial" w:cs="Arial"/>
          <w:color w:val="4472C4"/>
          <w:sz w:val="22"/>
        </w:rPr>
      </w:pPr>
      <w:r w:rsidRPr="00E8428F">
        <w:rPr>
          <w:rFonts w:ascii="Arial" w:hAnsi="Arial" w:cs="Arial"/>
          <w:b/>
          <w:bCs/>
          <w:color w:val="4472C4"/>
          <w:sz w:val="22"/>
        </w:rPr>
        <w:t>Organizacijska struktura hotela sastoji se od sljedećih organizacijskih jedinica (7):</w:t>
      </w:r>
      <w:r w:rsidRPr="00E8428F">
        <w:rPr>
          <w:rFonts w:ascii="Arial" w:hAnsi="Arial" w:cs="Arial"/>
          <w:color w:val="4472C4"/>
          <w:sz w:val="22"/>
        </w:rPr>
        <w:t xml:space="preserve"> ured direktora, odjel marketinga, prijemni odjel, hotelsko domaćinstvo, odjel hrane i pića, odjel održavanja i odjel rekreacije</w:t>
      </w:r>
    </w:p>
    <w:p w:rsidR="009411B2" w:rsidRPr="00E8428F" w:rsidRDefault="009411B2" w:rsidP="009411B2">
      <w:pPr>
        <w:rPr>
          <w:rFonts w:ascii="Arial" w:hAnsi="Arial" w:cs="Arial"/>
          <w:b/>
          <w:color w:val="E36C0A"/>
          <w:sz w:val="22"/>
        </w:rPr>
      </w:pPr>
      <w:r w:rsidRPr="00E8428F">
        <w:rPr>
          <w:rFonts w:ascii="Arial" w:hAnsi="Arial" w:cs="Arial"/>
          <w:b/>
          <w:color w:val="E36C0A"/>
          <w:sz w:val="22"/>
        </w:rPr>
        <w:lastRenderedPageBreak/>
        <w:t>Objekti i subjekti organizacije</w:t>
      </w:r>
    </w:p>
    <w:p w:rsidR="009411B2" w:rsidRPr="00E8428F" w:rsidRDefault="009411B2" w:rsidP="00F259F0">
      <w:pPr>
        <w:numPr>
          <w:ilvl w:val="0"/>
          <w:numId w:val="46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sz w:val="22"/>
        </w:rPr>
        <w:t>Subjekt organizacije</w:t>
      </w:r>
      <w:r w:rsidRPr="00E8428F">
        <w:rPr>
          <w:rFonts w:ascii="Arial" w:hAnsi="Arial" w:cs="Arial"/>
          <w:sz w:val="22"/>
        </w:rPr>
        <w:t>: osoba koja presudno odlučuje o hotelu; odlučuje o osnivanju, poslovanju, razvoju i prestanku rada hotela</w:t>
      </w:r>
    </w:p>
    <w:p w:rsidR="009411B2" w:rsidRPr="00E8428F" w:rsidRDefault="009411B2" w:rsidP="00F259F0">
      <w:pPr>
        <w:numPr>
          <w:ilvl w:val="0"/>
          <w:numId w:val="4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Subjekt organizacije u hotelijerstvu je</w:t>
      </w:r>
      <w:r w:rsidRPr="00E8428F">
        <w:rPr>
          <w:rFonts w:ascii="Arial" w:hAnsi="Arial" w:cs="Arial"/>
          <w:b/>
          <w:sz w:val="22"/>
        </w:rPr>
        <w:t xml:space="preserve"> vlasnik hotela</w:t>
      </w:r>
    </w:p>
    <w:p w:rsidR="009411B2" w:rsidRPr="00E8428F" w:rsidRDefault="009411B2" w:rsidP="00F259F0">
      <w:pPr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Objekti organizacije proizlaze iz njenih temeljnih ciljeva; cilj je organizacije usklađivanje djelovanja unutarnjih čimbenika poslovanja hotela:</w:t>
      </w:r>
    </w:p>
    <w:p w:rsidR="009411B2" w:rsidRPr="00E8428F" w:rsidRDefault="009411B2" w:rsidP="009411B2">
      <w:pPr>
        <w:numPr>
          <w:ilvl w:val="1"/>
          <w:numId w:val="20"/>
        </w:numPr>
        <w:rPr>
          <w:rFonts w:ascii="Arial" w:hAnsi="Arial" w:cs="Arial"/>
          <w:color w:val="00B0F0"/>
          <w:sz w:val="22"/>
        </w:rPr>
      </w:pPr>
      <w:r w:rsidRPr="00E8428F">
        <w:rPr>
          <w:rFonts w:ascii="Arial" w:hAnsi="Arial" w:cs="Arial"/>
          <w:color w:val="00B0F0"/>
          <w:sz w:val="22"/>
        </w:rPr>
        <w:t xml:space="preserve">ZAPOSLENICI </w:t>
      </w:r>
      <w:r w:rsidRPr="00E8428F">
        <w:rPr>
          <w:rFonts w:ascii="Arial" w:hAnsi="Arial" w:cs="Arial"/>
          <w:sz w:val="22"/>
        </w:rPr>
        <w:t>(treba osigurati da se izabiru zaposlenici po broju, profilu i kvalifikaciji, koji su potrebni za rad u hotelu)</w:t>
      </w:r>
    </w:p>
    <w:p w:rsidR="009411B2" w:rsidRPr="00E8428F" w:rsidRDefault="009411B2" w:rsidP="009411B2">
      <w:pPr>
        <w:numPr>
          <w:ilvl w:val="1"/>
          <w:numId w:val="2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color w:val="00B0F0"/>
          <w:sz w:val="22"/>
        </w:rPr>
        <w:t xml:space="preserve">IMOVINA </w:t>
      </w:r>
      <w:r w:rsidRPr="00E8428F">
        <w:rPr>
          <w:rFonts w:ascii="Arial" w:hAnsi="Arial" w:cs="Arial"/>
          <w:sz w:val="22"/>
        </w:rPr>
        <w:t>(hotela treba biti dostatna, prikladna i funkcionalna; treba osigurati da se imovina ispravno i optimalno koristi, da se zastarjela zamijeni novom…)</w:t>
      </w:r>
    </w:p>
    <w:p w:rsidR="009411B2" w:rsidRPr="00E8428F" w:rsidRDefault="009411B2" w:rsidP="009411B2">
      <w:pPr>
        <w:numPr>
          <w:ilvl w:val="1"/>
          <w:numId w:val="2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color w:val="00B0F0"/>
          <w:sz w:val="22"/>
        </w:rPr>
        <w:t xml:space="preserve">PROCES RADA </w:t>
      </w:r>
      <w:r w:rsidRPr="00E8428F">
        <w:rPr>
          <w:rFonts w:ascii="Arial" w:hAnsi="Arial" w:cs="Arial"/>
          <w:sz w:val="22"/>
        </w:rPr>
        <w:t>(proces pripremanja i pružanja usluga treba biti organizirana tako da se odvija pravovremeno, učinkovito i kvalitetna na zadovoljstvo hotelskog gosta)</w:t>
      </w:r>
    </w:p>
    <w:p w:rsidR="00783851" w:rsidRPr="00E8428F" w:rsidRDefault="00783851">
      <w:pPr>
        <w:rPr>
          <w:rFonts w:ascii="Arial" w:hAnsi="Arial" w:cs="Arial"/>
          <w:sz w:val="22"/>
        </w:rPr>
      </w:pPr>
    </w:p>
    <w:p w:rsidR="00364A9C" w:rsidRPr="00E8428F" w:rsidRDefault="00364A9C">
      <w:pPr>
        <w:rPr>
          <w:rFonts w:ascii="Arial" w:hAnsi="Arial" w:cs="Arial"/>
          <w:b/>
          <w:bCs/>
          <w:sz w:val="22"/>
        </w:rPr>
      </w:pPr>
    </w:p>
    <w:p w:rsidR="00364A9C" w:rsidRPr="00E8428F" w:rsidRDefault="00364A9C">
      <w:pPr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(Sikavica 3-25, 56-73 str.)</w:t>
      </w:r>
    </w:p>
    <w:p w:rsidR="00364A9C" w:rsidRPr="00E8428F" w:rsidRDefault="00364A9C">
      <w:pPr>
        <w:rPr>
          <w:rFonts w:ascii="Arial" w:hAnsi="Arial" w:cs="Arial"/>
          <w:sz w:val="22"/>
        </w:rPr>
      </w:pPr>
    </w:p>
    <w:p w:rsidR="008D13DA" w:rsidRPr="00E8428F" w:rsidRDefault="008D13DA">
      <w:pPr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Važnost organizacije:</w:t>
      </w:r>
    </w:p>
    <w:p w:rsidR="008D13DA" w:rsidRPr="00E8428F" w:rsidRDefault="008D13DA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Omogućava realizaciju najsloženijih zadataka</w:t>
      </w:r>
    </w:p>
    <w:p w:rsidR="008D13DA" w:rsidRPr="00E8428F" w:rsidRDefault="008D13DA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Proširuje opseg čovjekove individualne snage od kojih stvara društvenu snagu</w:t>
      </w:r>
    </w:p>
    <w:p w:rsidR="008D13DA" w:rsidRPr="00E8428F" w:rsidRDefault="008D13DA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Ubrzava proces ostvarivanja zadataka</w:t>
      </w:r>
    </w:p>
    <w:p w:rsidR="008D13DA" w:rsidRPr="00E8428F" w:rsidRDefault="008D13DA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Relativno smanjuje utroške</w:t>
      </w:r>
    </w:p>
    <w:p w:rsidR="00C606FD" w:rsidRPr="00E8428F" w:rsidRDefault="00C606FD" w:rsidP="00C606FD">
      <w:pPr>
        <w:rPr>
          <w:rFonts w:ascii="Arial" w:hAnsi="Arial" w:cs="Arial"/>
          <w:sz w:val="22"/>
        </w:rPr>
      </w:pPr>
    </w:p>
    <w:p w:rsidR="00C606FD" w:rsidRPr="00E8428F" w:rsidRDefault="00C606FD" w:rsidP="00C606FD">
      <w:p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Temeljna načela organizacije: podjela rada i specijalizacija</w:t>
      </w:r>
    </w:p>
    <w:p w:rsidR="00C606FD" w:rsidRPr="00E8428F" w:rsidRDefault="00C606FD" w:rsidP="00C606FD">
      <w:pPr>
        <w:rPr>
          <w:rFonts w:ascii="Arial" w:hAnsi="Arial" w:cs="Arial"/>
          <w:sz w:val="22"/>
        </w:rPr>
      </w:pPr>
    </w:p>
    <w:p w:rsidR="00C606FD" w:rsidRPr="00E8428F" w:rsidRDefault="00C606FD" w:rsidP="00C606FD">
      <w:pPr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Stvaranje vrijednosti organizacije:</w:t>
      </w:r>
    </w:p>
    <w:p w:rsidR="00C606FD" w:rsidRPr="00E8428F" w:rsidRDefault="00C606FD" w:rsidP="00F259F0">
      <w:pPr>
        <w:pStyle w:val="Odlomakpopisa"/>
        <w:numPr>
          <w:ilvl w:val="0"/>
          <w:numId w:val="2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Inputi</w:t>
      </w:r>
      <w:r w:rsidRPr="00E8428F">
        <w:rPr>
          <w:rFonts w:ascii="Arial" w:hAnsi="Arial" w:cs="Arial"/>
          <w:sz w:val="22"/>
        </w:rPr>
        <w:t xml:space="preserve"> – organizacija dobiva inpute iz svoje okoline (sirovine, kapital, ljudske resurse…)</w:t>
      </w:r>
    </w:p>
    <w:p w:rsidR="00C606FD" w:rsidRPr="00E8428F" w:rsidRDefault="00C606FD" w:rsidP="00F259F0">
      <w:pPr>
        <w:pStyle w:val="Odlomakpopisa"/>
        <w:numPr>
          <w:ilvl w:val="0"/>
          <w:numId w:val="2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Konverzija</w:t>
      </w:r>
      <w:r w:rsidRPr="00E8428F">
        <w:rPr>
          <w:rFonts w:ascii="Arial" w:hAnsi="Arial" w:cs="Arial"/>
          <w:sz w:val="22"/>
        </w:rPr>
        <w:t xml:space="preserve"> – transformacija inputa i dodavanje vrijednosti (strojevi, računala, vještine)</w:t>
      </w:r>
    </w:p>
    <w:p w:rsidR="00C606FD" w:rsidRPr="00E8428F" w:rsidRDefault="00C606FD" w:rsidP="00F259F0">
      <w:pPr>
        <w:pStyle w:val="Odlomakpopisa"/>
        <w:numPr>
          <w:ilvl w:val="0"/>
          <w:numId w:val="2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Outputi</w:t>
      </w:r>
      <w:r w:rsidRPr="00E8428F">
        <w:rPr>
          <w:rFonts w:ascii="Arial" w:hAnsi="Arial" w:cs="Arial"/>
          <w:sz w:val="22"/>
        </w:rPr>
        <w:t xml:space="preserve"> – organizacija šalje outpute okolini (proizvodi, usluge, dividende, plaće…)</w:t>
      </w:r>
    </w:p>
    <w:p w:rsidR="00C606FD" w:rsidRPr="00E8428F" w:rsidRDefault="00C606FD" w:rsidP="00F259F0">
      <w:pPr>
        <w:pStyle w:val="Odlomakpopisa"/>
        <w:numPr>
          <w:ilvl w:val="0"/>
          <w:numId w:val="2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Okolina</w:t>
      </w:r>
      <w:r w:rsidRPr="00E8428F">
        <w:rPr>
          <w:rFonts w:ascii="Arial" w:hAnsi="Arial" w:cs="Arial"/>
          <w:sz w:val="22"/>
        </w:rPr>
        <w:t xml:space="preserve"> – prodaja outputa omogućuje nabavu novih inputa</w:t>
      </w:r>
    </w:p>
    <w:p w:rsidR="005970E2" w:rsidRPr="00E8428F" w:rsidRDefault="005970E2" w:rsidP="005970E2">
      <w:pPr>
        <w:rPr>
          <w:rFonts w:ascii="Arial" w:hAnsi="Arial" w:cs="Arial"/>
          <w:sz w:val="22"/>
        </w:rPr>
      </w:pPr>
    </w:p>
    <w:p w:rsidR="005970E2" w:rsidRPr="00E8428F" w:rsidRDefault="005970E2" w:rsidP="005970E2">
      <w:p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E8428F">
        <w:rPr>
          <w:rFonts w:ascii="Arial" w:hAnsi="Arial" w:cs="Arial"/>
          <w:b/>
          <w:bCs/>
          <w:color w:val="BF8F00" w:themeColor="accent4" w:themeShade="BF"/>
          <w:sz w:val="22"/>
        </w:rPr>
        <w:t>Zašto su potrebne organizacije?</w:t>
      </w:r>
    </w:p>
    <w:p w:rsidR="005970E2" w:rsidRPr="00E8428F" w:rsidRDefault="005970E2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Da objedinjavaju resurse kako bi ostvarile željene ciljeve i rezultate</w:t>
      </w:r>
    </w:p>
    <w:p w:rsidR="005970E2" w:rsidRPr="00E8428F" w:rsidRDefault="005970E2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Da djelotvorno proizvode robu i usluge</w:t>
      </w:r>
    </w:p>
    <w:p w:rsidR="005970E2" w:rsidRPr="00E8428F" w:rsidRDefault="005970E2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Da olakšaju inovacije</w:t>
      </w:r>
    </w:p>
    <w:p w:rsidR="005970E2" w:rsidRPr="00E8428F" w:rsidRDefault="005970E2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Da se koriste modernim proizvodima i informacijskim tehnologijama</w:t>
      </w:r>
    </w:p>
    <w:p w:rsidR="005970E2" w:rsidRPr="00E8428F" w:rsidRDefault="005970E2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Da se prilagođavaju promjenjivoj okolini i utječu na okolinu</w:t>
      </w:r>
    </w:p>
    <w:p w:rsidR="005970E2" w:rsidRPr="00E8428F" w:rsidRDefault="005970E2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Da stvaraju vrijednosti za vlasnike, kupce i zaposlenike</w:t>
      </w:r>
    </w:p>
    <w:p w:rsidR="005970E2" w:rsidRPr="00E8428F" w:rsidRDefault="005970E2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Da nađu rješenja stalnim izazovima</w:t>
      </w:r>
      <w:r w:rsidR="00D52BF8" w:rsidRPr="00E8428F">
        <w:rPr>
          <w:rFonts w:ascii="Arial" w:hAnsi="Arial" w:cs="Arial"/>
          <w:sz w:val="22"/>
        </w:rPr>
        <w:t xml:space="preserve"> raznolikosti, etike, motivacije i koordinacije zaposlenih</w:t>
      </w:r>
    </w:p>
    <w:p w:rsidR="00836184" w:rsidRPr="00E8428F" w:rsidRDefault="00836184" w:rsidP="00836184">
      <w:pPr>
        <w:rPr>
          <w:rFonts w:ascii="Arial" w:hAnsi="Arial" w:cs="Arial"/>
          <w:sz w:val="22"/>
        </w:rPr>
      </w:pPr>
    </w:p>
    <w:p w:rsidR="00836184" w:rsidRPr="00E8428F" w:rsidRDefault="00836184" w:rsidP="00836184">
      <w:p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Uloga organizacije mora biti u skladu s njenom zadaćom (proizvodnja hrane i napitaka, obrazovanje studenata, pružanje usluga smještaja…)</w:t>
      </w:r>
    </w:p>
    <w:p w:rsidR="00836184" w:rsidRPr="00E8428F" w:rsidRDefault="00836184" w:rsidP="00836184">
      <w:pPr>
        <w:rPr>
          <w:rFonts w:ascii="Arial" w:hAnsi="Arial" w:cs="Arial"/>
          <w:sz w:val="22"/>
        </w:rPr>
      </w:pPr>
    </w:p>
    <w:p w:rsidR="00836184" w:rsidRPr="00E8428F" w:rsidRDefault="00836184" w:rsidP="00836184">
      <w:pPr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Ciljevi organizacije:</w:t>
      </w:r>
    </w:p>
    <w:p w:rsidR="00836184" w:rsidRPr="00E8428F" w:rsidRDefault="00836184" w:rsidP="00F259F0">
      <w:pPr>
        <w:numPr>
          <w:ilvl w:val="0"/>
          <w:numId w:val="29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Strateški ciljevi</w:t>
      </w:r>
      <w:r w:rsidRPr="00E8428F">
        <w:rPr>
          <w:rFonts w:ascii="Arial" w:hAnsi="Arial" w:cs="Arial"/>
          <w:sz w:val="22"/>
        </w:rPr>
        <w:t xml:space="preserve"> (vrhovni menadžment) – korporacijski ciljevi</w:t>
      </w:r>
    </w:p>
    <w:p w:rsidR="00836184" w:rsidRPr="00E8428F" w:rsidRDefault="00836184" w:rsidP="00F259F0">
      <w:pPr>
        <w:numPr>
          <w:ilvl w:val="0"/>
          <w:numId w:val="29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Taktički ciljevi</w:t>
      </w:r>
      <w:r w:rsidRPr="00E8428F">
        <w:rPr>
          <w:rFonts w:ascii="Arial" w:hAnsi="Arial" w:cs="Arial"/>
          <w:sz w:val="22"/>
        </w:rPr>
        <w:t xml:space="preserve"> (menadžment srednje razine) – ciljevi divizija, ciljevi funkcija</w:t>
      </w:r>
    </w:p>
    <w:p w:rsidR="00836184" w:rsidRPr="00E8428F" w:rsidRDefault="00836184" w:rsidP="00F259F0">
      <w:pPr>
        <w:numPr>
          <w:ilvl w:val="0"/>
          <w:numId w:val="29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Operativni ciljevi</w:t>
      </w:r>
      <w:r w:rsidRPr="00E8428F">
        <w:rPr>
          <w:rFonts w:ascii="Arial" w:hAnsi="Arial" w:cs="Arial"/>
          <w:sz w:val="22"/>
        </w:rPr>
        <w:t xml:space="preserve"> (najniža razina menadžmenta) – operativni ciljevi, ciljevi i zadaci radnih grupa</w:t>
      </w:r>
    </w:p>
    <w:p w:rsidR="00AE76E7" w:rsidRPr="00E8428F" w:rsidRDefault="00AE76E7" w:rsidP="00836184">
      <w:pPr>
        <w:rPr>
          <w:rFonts w:ascii="Arial" w:hAnsi="Arial" w:cs="Arial"/>
          <w:sz w:val="22"/>
        </w:rPr>
      </w:pPr>
    </w:p>
    <w:p w:rsidR="00836184" w:rsidRPr="00E8428F" w:rsidRDefault="00836184" w:rsidP="00836184">
      <w:p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Ciljevi</w:t>
      </w:r>
      <w:r w:rsidRPr="00E8428F">
        <w:rPr>
          <w:rFonts w:ascii="Arial" w:hAnsi="Arial" w:cs="Arial"/>
          <w:sz w:val="22"/>
        </w:rPr>
        <w:t xml:space="preserve"> – putokaz, smjer u kojem organizacije treba ići</w:t>
      </w:r>
      <w:r w:rsidR="00812B28" w:rsidRPr="00E8428F">
        <w:rPr>
          <w:rFonts w:ascii="Arial" w:hAnsi="Arial" w:cs="Arial"/>
          <w:sz w:val="22"/>
        </w:rPr>
        <w:t>, oni pomažu menadžmentu da odrede gdje treba alocirati resurse, svi ciljevi organizacije moraju biti u pisanom obliku</w:t>
      </w:r>
    </w:p>
    <w:p w:rsidR="00812B28" w:rsidRPr="00E8428F" w:rsidRDefault="00812B28" w:rsidP="00836184">
      <w:pPr>
        <w:rPr>
          <w:rFonts w:ascii="Arial" w:hAnsi="Arial" w:cs="Arial"/>
          <w:sz w:val="22"/>
        </w:rPr>
      </w:pPr>
    </w:p>
    <w:p w:rsidR="00AE76E7" w:rsidRPr="00E8428F" w:rsidRDefault="00812B28" w:rsidP="00836184">
      <w:p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SMART ciljevi</w:t>
      </w:r>
      <w:r w:rsidRPr="00E8428F">
        <w:rPr>
          <w:rFonts w:ascii="Arial" w:hAnsi="Arial" w:cs="Arial"/>
          <w:sz w:val="22"/>
        </w:rPr>
        <w:t xml:space="preserve"> – </w:t>
      </w:r>
      <w:proofErr w:type="spellStart"/>
      <w:r w:rsidRPr="00E8428F">
        <w:rPr>
          <w:rFonts w:ascii="Arial" w:hAnsi="Arial" w:cs="Arial"/>
          <w:b/>
          <w:bCs/>
          <w:color w:val="FF0000"/>
          <w:sz w:val="22"/>
        </w:rPr>
        <w:t>S</w:t>
      </w:r>
      <w:r w:rsidRPr="00E8428F">
        <w:rPr>
          <w:rFonts w:ascii="Arial" w:hAnsi="Arial" w:cs="Arial"/>
          <w:sz w:val="22"/>
        </w:rPr>
        <w:t>pecific</w:t>
      </w:r>
      <w:proofErr w:type="spellEnd"/>
      <w:r w:rsidRPr="00E8428F">
        <w:rPr>
          <w:rFonts w:ascii="Arial" w:hAnsi="Arial" w:cs="Arial"/>
          <w:sz w:val="22"/>
        </w:rPr>
        <w:t xml:space="preserve">, </w:t>
      </w:r>
      <w:proofErr w:type="spellStart"/>
      <w:r w:rsidRPr="00E8428F">
        <w:rPr>
          <w:rFonts w:ascii="Arial" w:hAnsi="Arial" w:cs="Arial"/>
          <w:b/>
          <w:bCs/>
          <w:color w:val="FF0000"/>
          <w:sz w:val="22"/>
        </w:rPr>
        <w:t>M</w:t>
      </w:r>
      <w:r w:rsidRPr="00E8428F">
        <w:rPr>
          <w:rFonts w:ascii="Arial" w:hAnsi="Arial" w:cs="Arial"/>
          <w:sz w:val="22"/>
        </w:rPr>
        <w:t>easurable</w:t>
      </w:r>
      <w:proofErr w:type="spellEnd"/>
      <w:r w:rsidRPr="00E8428F">
        <w:rPr>
          <w:rFonts w:ascii="Arial" w:hAnsi="Arial" w:cs="Arial"/>
          <w:sz w:val="22"/>
        </w:rPr>
        <w:t xml:space="preserve">, </w:t>
      </w:r>
      <w:proofErr w:type="spellStart"/>
      <w:r w:rsidRPr="00E8428F">
        <w:rPr>
          <w:rFonts w:ascii="Arial" w:hAnsi="Arial" w:cs="Arial"/>
          <w:b/>
          <w:bCs/>
          <w:color w:val="FF0000"/>
          <w:sz w:val="22"/>
        </w:rPr>
        <w:t>A</w:t>
      </w:r>
      <w:r w:rsidRPr="00E8428F">
        <w:rPr>
          <w:rFonts w:ascii="Arial" w:hAnsi="Arial" w:cs="Arial"/>
          <w:sz w:val="22"/>
        </w:rPr>
        <w:t>chievable</w:t>
      </w:r>
      <w:proofErr w:type="spellEnd"/>
      <w:r w:rsidRPr="00E8428F">
        <w:rPr>
          <w:rFonts w:ascii="Arial" w:hAnsi="Arial" w:cs="Arial"/>
          <w:sz w:val="22"/>
        </w:rPr>
        <w:t xml:space="preserve">, </w:t>
      </w:r>
      <w:proofErr w:type="spellStart"/>
      <w:r w:rsidRPr="00E8428F">
        <w:rPr>
          <w:rFonts w:ascii="Arial" w:hAnsi="Arial" w:cs="Arial"/>
          <w:b/>
          <w:bCs/>
          <w:color w:val="FF0000"/>
          <w:sz w:val="22"/>
        </w:rPr>
        <w:t>R</w:t>
      </w:r>
      <w:r w:rsidRPr="00E8428F">
        <w:rPr>
          <w:rFonts w:ascii="Arial" w:hAnsi="Arial" w:cs="Arial"/>
          <w:sz w:val="22"/>
        </w:rPr>
        <w:t>ealistic</w:t>
      </w:r>
      <w:proofErr w:type="spellEnd"/>
      <w:r w:rsidRPr="00E8428F">
        <w:rPr>
          <w:rFonts w:ascii="Arial" w:hAnsi="Arial" w:cs="Arial"/>
          <w:sz w:val="22"/>
        </w:rPr>
        <w:t xml:space="preserve">, </w:t>
      </w:r>
      <w:r w:rsidRPr="00E8428F">
        <w:rPr>
          <w:rFonts w:ascii="Arial" w:hAnsi="Arial" w:cs="Arial"/>
          <w:b/>
          <w:bCs/>
          <w:color w:val="FF0000"/>
          <w:sz w:val="22"/>
        </w:rPr>
        <w:t>T</w:t>
      </w:r>
      <w:r w:rsidRPr="00E8428F">
        <w:rPr>
          <w:rFonts w:ascii="Arial" w:hAnsi="Arial" w:cs="Arial"/>
          <w:sz w:val="22"/>
        </w:rPr>
        <w:t xml:space="preserve">ime </w:t>
      </w:r>
      <w:proofErr w:type="spellStart"/>
      <w:r w:rsidRPr="00E8428F">
        <w:rPr>
          <w:rFonts w:ascii="Arial" w:hAnsi="Arial" w:cs="Arial"/>
          <w:sz w:val="22"/>
        </w:rPr>
        <w:t>based</w:t>
      </w:r>
      <w:proofErr w:type="spellEnd"/>
    </w:p>
    <w:p w:rsidR="00AE75D8" w:rsidRDefault="00AE75D8" w:rsidP="00836184">
      <w:pPr>
        <w:rPr>
          <w:rFonts w:ascii="Arial" w:hAnsi="Arial" w:cs="Arial"/>
          <w:sz w:val="22"/>
        </w:rPr>
      </w:pPr>
    </w:p>
    <w:p w:rsidR="00AE76E7" w:rsidRPr="00AE75D8" w:rsidRDefault="00AE76E7" w:rsidP="00836184">
      <w:pPr>
        <w:rPr>
          <w:rFonts w:ascii="Arial" w:hAnsi="Arial" w:cs="Arial"/>
          <w:b/>
          <w:bCs/>
          <w:sz w:val="22"/>
        </w:rPr>
      </w:pPr>
      <w:r w:rsidRPr="00AE75D8">
        <w:rPr>
          <w:rFonts w:ascii="Arial" w:hAnsi="Arial" w:cs="Arial"/>
          <w:b/>
          <w:bCs/>
          <w:sz w:val="22"/>
        </w:rPr>
        <w:lastRenderedPageBreak/>
        <w:t>Organizacijom ljudi mogu zajednički:</w:t>
      </w:r>
    </w:p>
    <w:p w:rsidR="00AE75D8" w:rsidRDefault="00AE76E7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Povećati specijalizaciju i podjelu rada</w:t>
      </w:r>
    </w:p>
    <w:p w:rsidR="00AE76E7" w:rsidRPr="00AE75D8" w:rsidRDefault="00AE76E7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AE75D8">
        <w:rPr>
          <w:rFonts w:ascii="Arial" w:hAnsi="Arial" w:cs="Arial"/>
          <w:sz w:val="22"/>
        </w:rPr>
        <w:t xml:space="preserve">Koristiti se tehnologijom u velikom opsegu                       </w:t>
      </w:r>
    </w:p>
    <w:p w:rsidR="00AE76E7" w:rsidRPr="00E8428F" w:rsidRDefault="00AE76E7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Upravljati vanjskom okolinom</w:t>
      </w:r>
    </w:p>
    <w:p w:rsidR="00AE76E7" w:rsidRPr="00E8428F" w:rsidRDefault="00AE76E7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Ekonomizirati s transakcijskim troškovima</w:t>
      </w:r>
    </w:p>
    <w:p w:rsidR="00AE76E7" w:rsidRPr="00E8428F" w:rsidRDefault="00AE76E7" w:rsidP="00F259F0">
      <w:pPr>
        <w:pStyle w:val="Odlomakpopisa"/>
        <w:numPr>
          <w:ilvl w:val="0"/>
          <w:numId w:val="2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Provoditi vlast i kontrolu</w:t>
      </w:r>
    </w:p>
    <w:p w:rsidR="00AE76E7" w:rsidRPr="00E8428F" w:rsidRDefault="00AE76E7" w:rsidP="00836184">
      <w:pPr>
        <w:rPr>
          <w:rFonts w:ascii="Arial" w:hAnsi="Arial" w:cs="Arial"/>
          <w:sz w:val="22"/>
        </w:rPr>
      </w:pPr>
    </w:p>
    <w:p w:rsidR="00364A9C" w:rsidRPr="00E8428F" w:rsidRDefault="00364A9C" w:rsidP="001862B7">
      <w:pPr>
        <w:rPr>
          <w:rFonts w:ascii="Arial" w:hAnsi="Arial" w:cs="Arial"/>
          <w:b/>
          <w:bCs/>
          <w:sz w:val="22"/>
        </w:rPr>
      </w:pPr>
    </w:p>
    <w:p w:rsidR="001862B7" w:rsidRPr="00E8428F" w:rsidRDefault="001862B7" w:rsidP="001862B7">
      <w:pPr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Ključne dimenzije svake organizacije, tj. bitni elementi procesa organiziranja:</w:t>
      </w:r>
    </w:p>
    <w:p w:rsidR="001862B7" w:rsidRPr="00E8428F" w:rsidRDefault="001862B7" w:rsidP="00F259F0">
      <w:pPr>
        <w:numPr>
          <w:ilvl w:val="0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color w:val="4472C4" w:themeColor="accent1"/>
          <w:sz w:val="22"/>
        </w:rPr>
        <w:t xml:space="preserve">PODJELA RADA I SPECIJALIZACIJA </w:t>
      </w:r>
    </w:p>
    <w:p w:rsidR="001862B7" w:rsidRPr="00E8428F" w:rsidRDefault="001862B7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Temeljno načelo svake organizacije, bez nje nema organizacije</w:t>
      </w:r>
    </w:p>
    <w:p w:rsidR="001862B7" w:rsidRPr="00E8428F" w:rsidRDefault="001862B7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Podjela rada</w:t>
      </w:r>
      <w:r w:rsidRPr="00E8428F">
        <w:rPr>
          <w:rFonts w:ascii="Arial" w:hAnsi="Arial" w:cs="Arial"/>
          <w:sz w:val="22"/>
        </w:rPr>
        <w:t xml:space="preserve"> – podjela ukupnog rada organizacije na specifične poslove, zadatke i aktivnosti</w:t>
      </w:r>
    </w:p>
    <w:p w:rsidR="001862B7" w:rsidRPr="00E8428F" w:rsidRDefault="001862B7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Posljedica podjele rada je specijalizacija</w:t>
      </w:r>
    </w:p>
    <w:p w:rsidR="001862B7" w:rsidRPr="00E8428F" w:rsidRDefault="001862B7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Ako je podjela rada dublja, specijalizacija je plića i obrnuto</w:t>
      </w:r>
    </w:p>
    <w:p w:rsidR="001862B7" w:rsidRPr="00E8428F" w:rsidRDefault="001862B7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Prednosti specijalizacije</w:t>
      </w:r>
      <w:r w:rsidRPr="00E8428F">
        <w:rPr>
          <w:rFonts w:ascii="Arial" w:hAnsi="Arial" w:cs="Arial"/>
          <w:sz w:val="22"/>
        </w:rPr>
        <w:t xml:space="preserve"> – povećanje proizvodnosti rada, skraćivanje vremena za rad, veća kvaliteta proizvoda i usluga</w:t>
      </w:r>
    </w:p>
    <w:p w:rsidR="001862B7" w:rsidRPr="00E8428F" w:rsidRDefault="001862B7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Nedostatci specijalizacije</w:t>
      </w:r>
      <w:r w:rsidRPr="00E8428F">
        <w:rPr>
          <w:rFonts w:ascii="Arial" w:hAnsi="Arial" w:cs="Arial"/>
          <w:sz w:val="22"/>
        </w:rPr>
        <w:t xml:space="preserve"> – stvaranje velikog broja jednostavnih poslova koji uzrokuju dosadu</w:t>
      </w:r>
    </w:p>
    <w:p w:rsidR="001862B7" w:rsidRPr="00E8428F" w:rsidRDefault="001862B7" w:rsidP="00F259F0">
      <w:pPr>
        <w:numPr>
          <w:ilvl w:val="0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color w:val="4472C4" w:themeColor="accent1"/>
          <w:sz w:val="22"/>
        </w:rPr>
        <w:t xml:space="preserve">HIJERARHIJA </w:t>
      </w:r>
    </w:p>
    <w:p w:rsidR="00466A27" w:rsidRPr="00E8428F" w:rsidRDefault="00466A27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Hijerarhija</w:t>
      </w:r>
      <w:r w:rsidRPr="00E8428F">
        <w:rPr>
          <w:rFonts w:ascii="Arial" w:hAnsi="Arial" w:cs="Arial"/>
          <w:sz w:val="22"/>
        </w:rPr>
        <w:t xml:space="preserve"> – odnos između viših i nižih razina menadžmenta, formalna raspodjela moći i ovlasti</w:t>
      </w:r>
    </w:p>
    <w:p w:rsidR="00466A27" w:rsidRPr="00E8428F" w:rsidRDefault="00466A27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Organizacijska struktura s više od jednog zaposlenog u organizaciji je višerazinska, tj. hijerarhijska. Sama podjela rada i specijalizacija impliciraju hijerarhiju jer čim se rad dijeli dolazi do potrebe za nadzorom, kontrolom i upravljanjem</w:t>
      </w:r>
    </w:p>
    <w:p w:rsidR="00466A27" w:rsidRPr="00E8428F" w:rsidRDefault="00466A27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Svaka organizacija s obzirom na načelo </w:t>
      </w:r>
      <w:r w:rsidRPr="00E8428F">
        <w:rPr>
          <w:rFonts w:ascii="Arial" w:hAnsi="Arial" w:cs="Arial"/>
          <w:b/>
          <w:bCs/>
          <w:sz w:val="22"/>
        </w:rPr>
        <w:t xml:space="preserve">jedinstva zapovijedanja </w:t>
      </w:r>
      <w:r w:rsidRPr="00E8428F">
        <w:rPr>
          <w:rFonts w:ascii="Arial" w:hAnsi="Arial" w:cs="Arial"/>
          <w:sz w:val="22"/>
        </w:rPr>
        <w:t xml:space="preserve">rezultira </w:t>
      </w:r>
      <w:r w:rsidRPr="00E8428F">
        <w:rPr>
          <w:rFonts w:ascii="Arial" w:hAnsi="Arial" w:cs="Arial"/>
          <w:b/>
          <w:bCs/>
          <w:sz w:val="22"/>
        </w:rPr>
        <w:t>skalarnim ili zapovjednim lancem</w:t>
      </w:r>
    </w:p>
    <w:p w:rsidR="00466A27" w:rsidRPr="00E8428F" w:rsidRDefault="00466A27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 xml:space="preserve">Načelo jedinstva zapovijedanja – </w:t>
      </w:r>
      <w:r w:rsidRPr="00E8428F">
        <w:rPr>
          <w:rFonts w:ascii="Arial" w:hAnsi="Arial" w:cs="Arial"/>
          <w:sz w:val="22"/>
        </w:rPr>
        <w:t>svaki zaposleni u organizaciji prima naređenja samo jednog menadžera koji mu je pretpostavljen</w:t>
      </w:r>
    </w:p>
    <w:p w:rsidR="00466A27" w:rsidRPr="00E8428F" w:rsidRDefault="00466A27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Skalarni ili zapovjedni lanac –</w:t>
      </w:r>
      <w:r w:rsidRPr="00E8428F">
        <w:rPr>
          <w:rFonts w:ascii="Arial" w:hAnsi="Arial" w:cs="Arial"/>
          <w:sz w:val="22"/>
        </w:rPr>
        <w:t xml:space="preserve"> upućuje na broj hijerarhijskih razina od vrha do dna hijerarhijske piramide</w:t>
      </w:r>
    </w:p>
    <w:p w:rsidR="00466A27" w:rsidRPr="00E8428F" w:rsidRDefault="00466A27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Skalarno načelo –</w:t>
      </w:r>
      <w:r w:rsidRPr="00E8428F">
        <w:rPr>
          <w:rFonts w:ascii="Arial" w:hAnsi="Arial" w:cs="Arial"/>
          <w:sz w:val="22"/>
        </w:rPr>
        <w:t xml:space="preserve"> filozofija po kojoj bi autoritet i odgovornost trebali ići od menadžmenta na vrhu prema nižim razinama u neprekidnoj liniji</w:t>
      </w:r>
    </w:p>
    <w:p w:rsidR="007C00B2" w:rsidRPr="00E8428F" w:rsidRDefault="007C00B2" w:rsidP="00F259F0">
      <w:pPr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Današnje organizacije žele ublažiti hijerarhiju uvođenjem</w:t>
      </w:r>
      <w:r w:rsidRPr="00E8428F">
        <w:rPr>
          <w:rFonts w:ascii="Arial" w:hAnsi="Arial" w:cs="Arial"/>
          <w:b/>
          <w:bCs/>
          <w:sz w:val="22"/>
        </w:rPr>
        <w:t xml:space="preserve"> horizontalne organizacije </w:t>
      </w:r>
      <w:r w:rsidRPr="00E8428F">
        <w:rPr>
          <w:rFonts w:ascii="Arial" w:hAnsi="Arial" w:cs="Arial"/>
          <w:sz w:val="22"/>
        </w:rPr>
        <w:t>(beskrajno niska ili plitka organizacija s blagom hijerarhijom)</w:t>
      </w:r>
    </w:p>
    <w:p w:rsidR="001862B7" w:rsidRPr="00E8428F" w:rsidRDefault="001862B7" w:rsidP="00F259F0">
      <w:pPr>
        <w:numPr>
          <w:ilvl w:val="0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color w:val="4472C4" w:themeColor="accent1"/>
          <w:sz w:val="22"/>
        </w:rPr>
        <w:t>RASPON KONTROLE</w:t>
      </w:r>
    </w:p>
    <w:p w:rsidR="009D018C" w:rsidRPr="00E8428F" w:rsidRDefault="009D018C" w:rsidP="00F259F0">
      <w:pPr>
        <w:numPr>
          <w:ilvl w:val="1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sz w:val="22"/>
        </w:rPr>
        <w:t>Glavni aspekt organizacijske strukture, to je broj ljudi koji su neposredno podređeni jednom menadžeru</w:t>
      </w:r>
    </w:p>
    <w:p w:rsidR="009D018C" w:rsidRPr="00E8428F" w:rsidRDefault="009D018C" w:rsidP="00F259F0">
      <w:pPr>
        <w:numPr>
          <w:ilvl w:val="1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sz w:val="22"/>
        </w:rPr>
        <w:t>Uži raspon kontrole</w:t>
      </w:r>
      <w:r w:rsidRPr="00E8428F">
        <w:rPr>
          <w:rFonts w:ascii="Arial" w:hAnsi="Arial" w:cs="Arial"/>
          <w:sz w:val="22"/>
        </w:rPr>
        <w:t xml:space="preserve"> – kada menadžer koordinira manji broj zaposlenih, poželjni na višim razinama menadžmenta</w:t>
      </w:r>
      <w:r w:rsidR="00DE03FA" w:rsidRPr="00E8428F">
        <w:rPr>
          <w:rFonts w:ascii="Arial" w:hAnsi="Arial" w:cs="Arial"/>
          <w:sz w:val="22"/>
        </w:rPr>
        <w:t>, produbljuje hijerarhiju</w:t>
      </w:r>
    </w:p>
    <w:p w:rsidR="009D018C" w:rsidRPr="00E8428F" w:rsidRDefault="009D018C" w:rsidP="00F259F0">
      <w:pPr>
        <w:numPr>
          <w:ilvl w:val="1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sz w:val="22"/>
        </w:rPr>
        <w:t>Širi raspon kontrole</w:t>
      </w:r>
      <w:r w:rsidRPr="00E8428F">
        <w:rPr>
          <w:rFonts w:ascii="Arial" w:hAnsi="Arial" w:cs="Arial"/>
          <w:sz w:val="22"/>
        </w:rPr>
        <w:t xml:space="preserve"> – više je podređenih</w:t>
      </w:r>
      <w:r w:rsidR="00DE03FA" w:rsidRPr="00E8428F">
        <w:rPr>
          <w:rFonts w:ascii="Arial" w:hAnsi="Arial" w:cs="Arial"/>
          <w:sz w:val="22"/>
        </w:rPr>
        <w:t>, smanjuje hijerarhiju</w:t>
      </w:r>
    </w:p>
    <w:p w:rsidR="009D018C" w:rsidRPr="00E8428F" w:rsidRDefault="009D018C" w:rsidP="00F259F0">
      <w:pPr>
        <w:numPr>
          <w:ilvl w:val="1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sz w:val="22"/>
        </w:rPr>
        <w:t xml:space="preserve">Ovisno o visini raspona kontrole, organizacijska struktura će biti </w:t>
      </w:r>
      <w:r w:rsidR="00642846" w:rsidRPr="00E8428F">
        <w:rPr>
          <w:rFonts w:ascii="Arial" w:hAnsi="Arial" w:cs="Arial"/>
          <w:sz w:val="22"/>
        </w:rPr>
        <w:t>viša ili niža</w:t>
      </w:r>
      <w:r w:rsidRPr="00E8428F">
        <w:rPr>
          <w:rFonts w:ascii="Arial" w:hAnsi="Arial" w:cs="Arial"/>
          <w:sz w:val="22"/>
        </w:rPr>
        <w:t>, tj. s većim ili manjim brojem menadžerskih razina</w:t>
      </w:r>
    </w:p>
    <w:p w:rsidR="00642846" w:rsidRPr="00E8428F" w:rsidRDefault="00642846" w:rsidP="00F259F0">
      <w:pPr>
        <w:pStyle w:val="Odlomakpopisa"/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Visoka</w:t>
      </w:r>
      <w:r w:rsidRPr="00E8428F">
        <w:rPr>
          <w:rFonts w:ascii="Arial" w:hAnsi="Arial" w:cs="Arial"/>
          <w:sz w:val="22"/>
        </w:rPr>
        <w:t xml:space="preserve"> organizacijska struktura s </w:t>
      </w:r>
      <w:r w:rsidRPr="00E8428F">
        <w:rPr>
          <w:rFonts w:ascii="Arial" w:hAnsi="Arial" w:cs="Arial"/>
          <w:b/>
          <w:bCs/>
          <w:sz w:val="22"/>
        </w:rPr>
        <w:t>uskim</w:t>
      </w:r>
      <w:r w:rsidRPr="00E8428F">
        <w:rPr>
          <w:rFonts w:ascii="Arial" w:hAnsi="Arial" w:cs="Arial"/>
          <w:sz w:val="22"/>
        </w:rPr>
        <w:t xml:space="preserve"> rasponom kontrole – 5 razina rukovođenja, raspon rukovođenja 1:2</w:t>
      </w:r>
    </w:p>
    <w:p w:rsidR="00642846" w:rsidRPr="00E8428F" w:rsidRDefault="00642846" w:rsidP="00F259F0">
      <w:pPr>
        <w:pStyle w:val="Odlomakpopisa"/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Niska</w:t>
      </w:r>
      <w:r w:rsidRPr="00E8428F">
        <w:rPr>
          <w:rFonts w:ascii="Arial" w:hAnsi="Arial" w:cs="Arial"/>
          <w:sz w:val="22"/>
        </w:rPr>
        <w:t xml:space="preserve"> organizacijska struktura s </w:t>
      </w:r>
      <w:r w:rsidRPr="00E8428F">
        <w:rPr>
          <w:rFonts w:ascii="Arial" w:hAnsi="Arial" w:cs="Arial"/>
          <w:b/>
          <w:bCs/>
          <w:sz w:val="22"/>
        </w:rPr>
        <w:t>širokim</w:t>
      </w:r>
      <w:r w:rsidRPr="00E8428F">
        <w:rPr>
          <w:rFonts w:ascii="Arial" w:hAnsi="Arial" w:cs="Arial"/>
          <w:sz w:val="22"/>
        </w:rPr>
        <w:t xml:space="preserve"> rasponom kontrole – 3 razine rukovođenja, raspon kontrole 1. razina – 1:5, 2. razina – 1:7 i 1:8</w:t>
      </w:r>
      <w:r w:rsidR="00DE03FA" w:rsidRPr="00E8428F">
        <w:rPr>
          <w:rFonts w:ascii="Arial" w:hAnsi="Arial" w:cs="Arial"/>
          <w:sz w:val="22"/>
        </w:rPr>
        <w:t xml:space="preserve"> (jedan menadžer koordinira sve zaposlene)</w:t>
      </w:r>
    </w:p>
    <w:p w:rsidR="001862B7" w:rsidRPr="00E8428F" w:rsidRDefault="001862B7" w:rsidP="00F259F0">
      <w:pPr>
        <w:numPr>
          <w:ilvl w:val="0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color w:val="4472C4" w:themeColor="accent1"/>
          <w:sz w:val="22"/>
        </w:rPr>
        <w:t>OVLAST I ODGOVORNOST</w:t>
      </w:r>
    </w:p>
    <w:p w:rsidR="009458C0" w:rsidRPr="00E8428F" w:rsidRDefault="009458C0" w:rsidP="00F259F0">
      <w:pPr>
        <w:pStyle w:val="Odlomakpopisa"/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Ovlast</w:t>
      </w:r>
      <w:r w:rsidRPr="00E8428F">
        <w:rPr>
          <w:rFonts w:ascii="Arial" w:hAnsi="Arial" w:cs="Arial"/>
          <w:sz w:val="22"/>
        </w:rPr>
        <w:t xml:space="preserve"> – ograničeno pravo uporabe sredstava organizacije i usmjeravanja ljudi u željenom smjeru, ovlasti se prenose na poziciju, a ne na pojedinca</w:t>
      </w:r>
    </w:p>
    <w:p w:rsidR="009458C0" w:rsidRPr="00E8428F" w:rsidRDefault="009458C0" w:rsidP="00F259F0">
      <w:pPr>
        <w:pStyle w:val="Odlomakpopisa"/>
        <w:numPr>
          <w:ilvl w:val="2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 xml:space="preserve">Linijska ovlast </w:t>
      </w:r>
      <w:r w:rsidRPr="00E8428F">
        <w:rPr>
          <w:rFonts w:ascii="Arial" w:hAnsi="Arial" w:cs="Arial"/>
          <w:sz w:val="22"/>
        </w:rPr>
        <w:t>– prenošenje s nadređenog na određenog, pravo donošenja odluka i davanja naređenja podređenima</w:t>
      </w:r>
    </w:p>
    <w:p w:rsidR="009458C0" w:rsidRPr="00E8428F" w:rsidRDefault="009458C0" w:rsidP="00F259F0">
      <w:pPr>
        <w:pStyle w:val="Odlomakpopisa"/>
        <w:numPr>
          <w:ilvl w:val="2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lastRenderedPageBreak/>
        <w:t xml:space="preserve">Stožerna ovlast </w:t>
      </w:r>
      <w:r w:rsidRPr="00E8428F">
        <w:rPr>
          <w:rFonts w:ascii="Arial" w:hAnsi="Arial" w:cs="Arial"/>
          <w:sz w:val="22"/>
        </w:rPr>
        <w:t>– pravo davanja savjeta onima koji imaju linijsku ovlast, članovi stožera stručnjaci su za određena funkcijska područja pa mogu uspješno savjetovati linijskog menadžera</w:t>
      </w:r>
    </w:p>
    <w:p w:rsidR="00EF3420" w:rsidRPr="00E8428F" w:rsidRDefault="00EF3420" w:rsidP="00F259F0">
      <w:pPr>
        <w:pStyle w:val="Odlomakpopisa"/>
        <w:numPr>
          <w:ilvl w:val="2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 xml:space="preserve">Funkcijska ovlast </w:t>
      </w:r>
      <w:r w:rsidRPr="00E8428F">
        <w:rPr>
          <w:rFonts w:ascii="Arial" w:hAnsi="Arial" w:cs="Arial"/>
          <w:sz w:val="22"/>
        </w:rPr>
        <w:t>– dio ovlasti linijskog menadžera</w:t>
      </w:r>
    </w:p>
    <w:p w:rsidR="009458C0" w:rsidRPr="00E8428F" w:rsidRDefault="009458C0" w:rsidP="00F259F0">
      <w:pPr>
        <w:numPr>
          <w:ilvl w:val="1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sz w:val="22"/>
        </w:rPr>
        <w:t>Odgovornost</w:t>
      </w:r>
      <w:r w:rsidRPr="00E8428F">
        <w:rPr>
          <w:rFonts w:ascii="Arial" w:hAnsi="Arial" w:cs="Arial"/>
          <w:sz w:val="22"/>
        </w:rPr>
        <w:t xml:space="preserve"> – obveza obavljanja zadataka uz zadovoljavajuće rješenje</w:t>
      </w:r>
    </w:p>
    <w:p w:rsidR="00C47C8B" w:rsidRPr="00E8428F" w:rsidRDefault="00C47C8B" w:rsidP="00F259F0">
      <w:pPr>
        <w:numPr>
          <w:ilvl w:val="2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proofErr w:type="spellStart"/>
      <w:r w:rsidRPr="00E8428F">
        <w:rPr>
          <w:rFonts w:ascii="Arial" w:hAnsi="Arial" w:cs="Arial"/>
          <w:b/>
          <w:bCs/>
          <w:sz w:val="22"/>
        </w:rPr>
        <w:t>Preklapajuća</w:t>
      </w:r>
      <w:proofErr w:type="spellEnd"/>
      <w:r w:rsidRPr="00E8428F">
        <w:rPr>
          <w:rFonts w:ascii="Arial" w:hAnsi="Arial" w:cs="Arial"/>
          <w:b/>
          <w:bCs/>
          <w:sz w:val="22"/>
        </w:rPr>
        <w:t xml:space="preserve"> odgovornost </w:t>
      </w:r>
      <w:r w:rsidRPr="00E8428F">
        <w:rPr>
          <w:rFonts w:ascii="Arial" w:hAnsi="Arial" w:cs="Arial"/>
          <w:sz w:val="22"/>
        </w:rPr>
        <w:t>– kada dvije ili više osoba odgovaraju za obavljanje istih aktivnosti</w:t>
      </w:r>
    </w:p>
    <w:p w:rsidR="00C47C8B" w:rsidRPr="00E8428F" w:rsidRDefault="00C47C8B" w:rsidP="00F259F0">
      <w:pPr>
        <w:numPr>
          <w:ilvl w:val="2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sz w:val="22"/>
        </w:rPr>
        <w:t xml:space="preserve">Jaz odgovornosti </w:t>
      </w:r>
      <w:r w:rsidRPr="00E8428F">
        <w:rPr>
          <w:rFonts w:ascii="Arial" w:hAnsi="Arial" w:cs="Arial"/>
          <w:sz w:val="22"/>
        </w:rPr>
        <w:t>– određeni zadaci nisu uključeni u područje odgovornosti</w:t>
      </w:r>
    </w:p>
    <w:p w:rsidR="001862B7" w:rsidRPr="00E8428F" w:rsidRDefault="001862B7" w:rsidP="00F259F0">
      <w:pPr>
        <w:numPr>
          <w:ilvl w:val="0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color w:val="4472C4" w:themeColor="accent1"/>
          <w:sz w:val="22"/>
        </w:rPr>
        <w:t>DELEGIRANJE</w:t>
      </w:r>
    </w:p>
    <w:p w:rsidR="00F124EE" w:rsidRPr="00E8428F" w:rsidRDefault="00F124EE" w:rsidP="00F259F0">
      <w:pPr>
        <w:pStyle w:val="Odlomakpopisa"/>
        <w:numPr>
          <w:ilvl w:val="1"/>
          <w:numId w:val="30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Delegiranje</w:t>
      </w:r>
      <w:r w:rsidRPr="00E8428F">
        <w:rPr>
          <w:rFonts w:ascii="Arial" w:hAnsi="Arial" w:cs="Arial"/>
          <w:sz w:val="22"/>
        </w:rPr>
        <w:t xml:space="preserve"> – prenošenje zadataka i ovlasti osobama koje će biti odgovorne za njihovo provođenje</w:t>
      </w:r>
    </w:p>
    <w:p w:rsidR="001862B7" w:rsidRPr="00E8428F" w:rsidRDefault="001862B7" w:rsidP="00F259F0">
      <w:pPr>
        <w:numPr>
          <w:ilvl w:val="0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color w:val="4472C4" w:themeColor="accent1"/>
          <w:sz w:val="22"/>
        </w:rPr>
        <w:t>CENTRALIZACIJA I DECENTRALIZACIJA</w:t>
      </w:r>
    </w:p>
    <w:p w:rsidR="00F124EE" w:rsidRPr="00E8428F" w:rsidRDefault="00F124EE" w:rsidP="00F259F0">
      <w:pPr>
        <w:numPr>
          <w:ilvl w:val="1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sz w:val="22"/>
        </w:rPr>
        <w:t xml:space="preserve">Centralizacija – </w:t>
      </w:r>
      <w:r w:rsidRPr="00E8428F">
        <w:rPr>
          <w:rFonts w:ascii="Arial" w:hAnsi="Arial" w:cs="Arial"/>
          <w:sz w:val="22"/>
        </w:rPr>
        <w:t>ovlast odlučivanja koja je koncentrirana na vrhu organizacije, glavna uprava donosi sve najvažnije odluke</w:t>
      </w:r>
    </w:p>
    <w:p w:rsidR="00F124EE" w:rsidRPr="00E8428F" w:rsidRDefault="00F124EE" w:rsidP="00F259F0">
      <w:pPr>
        <w:numPr>
          <w:ilvl w:val="1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sz w:val="22"/>
        </w:rPr>
        <w:t>Decentralizacija –</w:t>
      </w:r>
      <w:r w:rsidRPr="00E8428F">
        <w:rPr>
          <w:rFonts w:ascii="Arial" w:hAnsi="Arial" w:cs="Arial"/>
          <w:b/>
          <w:bCs/>
          <w:color w:val="4472C4" w:themeColor="accent1"/>
          <w:sz w:val="22"/>
        </w:rPr>
        <w:t xml:space="preserve"> </w:t>
      </w:r>
      <w:r w:rsidRPr="00E8428F">
        <w:rPr>
          <w:rFonts w:ascii="Arial" w:hAnsi="Arial" w:cs="Arial"/>
          <w:sz w:val="22"/>
        </w:rPr>
        <w:t>ovlast odlučivanja delegirana je na niže razine</w:t>
      </w:r>
    </w:p>
    <w:p w:rsidR="001862B7" w:rsidRPr="00E8428F" w:rsidRDefault="001862B7" w:rsidP="00F259F0">
      <w:pPr>
        <w:numPr>
          <w:ilvl w:val="0"/>
          <w:numId w:val="30"/>
        </w:numPr>
        <w:rPr>
          <w:rFonts w:ascii="Arial" w:hAnsi="Arial" w:cs="Arial"/>
          <w:b/>
          <w:bCs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color w:val="4472C4" w:themeColor="accent1"/>
          <w:sz w:val="22"/>
        </w:rPr>
        <w:t xml:space="preserve">KOORDINACIJA </w:t>
      </w:r>
    </w:p>
    <w:p w:rsidR="00F124EE" w:rsidRPr="00E8428F" w:rsidRDefault="00F124EE" w:rsidP="00F259F0">
      <w:pPr>
        <w:numPr>
          <w:ilvl w:val="1"/>
          <w:numId w:val="30"/>
        </w:numPr>
        <w:rPr>
          <w:rFonts w:ascii="Arial" w:hAnsi="Arial" w:cs="Arial"/>
          <w:color w:val="4472C4" w:themeColor="accent1"/>
          <w:sz w:val="22"/>
        </w:rPr>
      </w:pPr>
      <w:r w:rsidRPr="00E8428F">
        <w:rPr>
          <w:rFonts w:ascii="Arial" w:hAnsi="Arial" w:cs="Arial"/>
          <w:sz w:val="22"/>
        </w:rPr>
        <w:t>Najvažnija dimenzija organizacije</w:t>
      </w:r>
    </w:p>
    <w:p w:rsidR="00F124EE" w:rsidRPr="00E8428F" w:rsidRDefault="00F124EE" w:rsidP="00F259F0">
      <w:pPr>
        <w:numPr>
          <w:ilvl w:val="1"/>
          <w:numId w:val="30"/>
        </w:numPr>
        <w:rPr>
          <w:rFonts w:ascii="Arial" w:hAnsi="Arial" w:cs="Arial"/>
          <w:color w:val="4472C4" w:themeColor="accent1"/>
          <w:sz w:val="22"/>
        </w:rPr>
      </w:pPr>
      <w:r w:rsidRPr="00E8428F">
        <w:rPr>
          <w:rFonts w:ascii="Arial" w:hAnsi="Arial" w:cs="Arial"/>
          <w:sz w:val="22"/>
        </w:rPr>
        <w:t>To je proces u kojem osobe koje obavljaju međusobno ovisne aktivnosti surađuju da bi postigle ciljeve organizacije</w:t>
      </w:r>
    </w:p>
    <w:p w:rsidR="00F124EE" w:rsidRPr="00E8428F" w:rsidRDefault="00F124EE" w:rsidP="00F259F0">
      <w:pPr>
        <w:numPr>
          <w:ilvl w:val="1"/>
          <w:numId w:val="30"/>
        </w:numPr>
        <w:rPr>
          <w:rFonts w:ascii="Arial" w:hAnsi="Arial" w:cs="Arial"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sz w:val="22"/>
        </w:rPr>
        <w:t>Vertikalna koordinacija</w:t>
      </w:r>
      <w:r w:rsidRPr="00E8428F">
        <w:rPr>
          <w:rFonts w:ascii="Arial" w:hAnsi="Arial" w:cs="Arial"/>
          <w:sz w:val="22"/>
        </w:rPr>
        <w:t xml:space="preserve"> – logična i prirodna, menadžer više razine objedinjuje poslove na nižim razinama</w:t>
      </w:r>
    </w:p>
    <w:p w:rsidR="00595EF2" w:rsidRPr="00E8428F" w:rsidRDefault="00595EF2" w:rsidP="00F259F0">
      <w:pPr>
        <w:numPr>
          <w:ilvl w:val="1"/>
          <w:numId w:val="30"/>
        </w:numPr>
        <w:rPr>
          <w:rFonts w:ascii="Arial" w:hAnsi="Arial" w:cs="Arial"/>
          <w:color w:val="4472C4" w:themeColor="accent1"/>
          <w:sz w:val="22"/>
        </w:rPr>
      </w:pPr>
      <w:r w:rsidRPr="00E8428F">
        <w:rPr>
          <w:rFonts w:ascii="Arial" w:hAnsi="Arial" w:cs="Arial"/>
          <w:b/>
          <w:bCs/>
          <w:sz w:val="22"/>
        </w:rPr>
        <w:t>Horizontalna koordinacija</w:t>
      </w:r>
      <w:r w:rsidRPr="00E8428F">
        <w:rPr>
          <w:rFonts w:ascii="Arial" w:hAnsi="Arial" w:cs="Arial"/>
          <w:sz w:val="22"/>
        </w:rPr>
        <w:t xml:space="preserve"> – presijeca vertikalnu strukturu, koordinacija između različitih organizacijskih jedinica</w:t>
      </w:r>
    </w:p>
    <w:p w:rsidR="00502A9D" w:rsidRPr="00E8428F" w:rsidRDefault="00502A9D" w:rsidP="00502A9D">
      <w:pPr>
        <w:spacing w:after="160" w:line="259" w:lineRule="auto"/>
        <w:jc w:val="left"/>
        <w:rPr>
          <w:rFonts w:ascii="Arial" w:eastAsiaTheme="minorHAnsi" w:hAnsi="Arial" w:cs="Arial"/>
          <w:color w:val="000000"/>
          <w:sz w:val="22"/>
        </w:rPr>
      </w:pPr>
      <w:r w:rsidRPr="00E8428F">
        <w:rPr>
          <w:rFonts w:ascii="Arial" w:eastAsiaTheme="minorHAnsi" w:hAnsi="Arial" w:cs="Arial"/>
          <w:color w:val="000000"/>
          <w:sz w:val="22"/>
        </w:rPr>
        <w:br w:type="page"/>
      </w:r>
    </w:p>
    <w:p w:rsidR="00502A9D" w:rsidRPr="00E8428F" w:rsidRDefault="00502A9D" w:rsidP="00502A9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  <w:r w:rsidRPr="00E8428F">
        <w:rPr>
          <w:rFonts w:ascii="Arial" w:eastAsiaTheme="minorHAnsi" w:hAnsi="Arial" w:cs="Arial"/>
          <w:b/>
          <w:bCs/>
          <w:color w:val="000000"/>
          <w:sz w:val="22"/>
        </w:rPr>
        <w:lastRenderedPageBreak/>
        <w:t>TEMATSKA JEDINICA 3 – Oblikovanje organizacijske strukture 1</w:t>
      </w:r>
    </w:p>
    <w:p w:rsidR="00502A9D" w:rsidRPr="00E8428F" w:rsidRDefault="00502A9D" w:rsidP="00502A9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502A9D" w:rsidRPr="00E8428F" w:rsidRDefault="00502A9D" w:rsidP="00502A9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  <w:r w:rsidRPr="00E8428F">
        <w:rPr>
          <w:rFonts w:ascii="Arial" w:eastAsiaTheme="minorHAnsi" w:hAnsi="Arial" w:cs="Arial"/>
          <w:b/>
          <w:bCs/>
          <w:color w:val="000000"/>
          <w:sz w:val="22"/>
        </w:rPr>
        <w:t>(Sikavica str.  209 –210; 216 –225; 233 –237; 248;  256 –257; 266 –267; 270; 273, 278 –322)</w:t>
      </w:r>
    </w:p>
    <w:p w:rsidR="00502A9D" w:rsidRPr="00E8428F" w:rsidRDefault="00502A9D" w:rsidP="00502A9D">
      <w:pPr>
        <w:rPr>
          <w:rFonts w:ascii="Arial" w:hAnsi="Arial" w:cs="Arial"/>
          <w:b/>
          <w:sz w:val="22"/>
          <w:u w:val="single"/>
        </w:rPr>
      </w:pPr>
    </w:p>
    <w:p w:rsidR="00502A9D" w:rsidRPr="00E8428F" w:rsidRDefault="00502A9D" w:rsidP="00502A9D">
      <w:pPr>
        <w:rPr>
          <w:rFonts w:ascii="Arial" w:hAnsi="Arial" w:cs="Arial"/>
          <w:b/>
          <w:sz w:val="22"/>
          <w:u w:val="single"/>
        </w:rPr>
      </w:pPr>
      <w:r w:rsidRPr="00E8428F">
        <w:rPr>
          <w:rFonts w:ascii="Arial" w:hAnsi="Arial" w:cs="Arial"/>
          <w:b/>
          <w:sz w:val="22"/>
          <w:u w:val="single"/>
        </w:rPr>
        <w:t>ČIMBENICI ORGANIZACIJSKE STRUKTURE:</w:t>
      </w:r>
    </w:p>
    <w:p w:rsidR="00502A9D" w:rsidRPr="00E8428F" w:rsidRDefault="00502A9D" w:rsidP="00502A9D">
      <w:pPr>
        <w:rPr>
          <w:rFonts w:ascii="Arial" w:hAnsi="Arial" w:cs="Arial"/>
          <w:b/>
          <w:sz w:val="22"/>
          <w:u w:val="single"/>
        </w:rPr>
      </w:pPr>
    </w:p>
    <w:p w:rsidR="00502A9D" w:rsidRPr="00E8428F" w:rsidRDefault="00502A9D" w:rsidP="00502A9D">
      <w:p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Podrazumijevaju sve one čimbenike koji utječu na izbor određene vrste organizacijske strukture te određuju i ključne dimenzije organizacije</w:t>
      </w:r>
      <w:r w:rsidR="001B37CD" w:rsidRPr="00E8428F">
        <w:rPr>
          <w:rFonts w:ascii="Arial" w:hAnsi="Arial" w:cs="Arial"/>
          <w:bCs/>
          <w:sz w:val="22"/>
        </w:rPr>
        <w:t xml:space="preserve"> kao što su dubina podjele rada i specijalizacije, broj hijerarhijskih razina u organizaciji, raspon kontrole, razina ovlasti i odgovornosti…</w:t>
      </w:r>
    </w:p>
    <w:p w:rsidR="00502A9D" w:rsidRPr="00E8428F" w:rsidRDefault="00502A9D" w:rsidP="00502A9D">
      <w:pPr>
        <w:rPr>
          <w:rFonts w:ascii="Arial" w:hAnsi="Arial" w:cs="Arial"/>
          <w:b/>
          <w:sz w:val="22"/>
          <w:u w:val="single"/>
        </w:rPr>
      </w:pPr>
    </w:p>
    <w:p w:rsidR="00502A9D" w:rsidRPr="00E8428F" w:rsidRDefault="00502A9D" w:rsidP="00F259F0">
      <w:pPr>
        <w:numPr>
          <w:ilvl w:val="0"/>
          <w:numId w:val="31"/>
        </w:numPr>
        <w:rPr>
          <w:rFonts w:ascii="Arial" w:hAnsi="Arial" w:cs="Arial"/>
          <w:b/>
          <w:color w:val="806000"/>
          <w:sz w:val="22"/>
        </w:rPr>
      </w:pPr>
      <w:r w:rsidRPr="00E8428F">
        <w:rPr>
          <w:rFonts w:ascii="Arial" w:hAnsi="Arial" w:cs="Arial"/>
          <w:b/>
          <w:color w:val="806000"/>
          <w:sz w:val="22"/>
        </w:rPr>
        <w:t>UNUTARNJI ČIMBENICI</w:t>
      </w:r>
      <w:r w:rsidR="001B37CD" w:rsidRPr="00E8428F">
        <w:rPr>
          <w:rFonts w:ascii="Arial" w:hAnsi="Arial" w:cs="Arial"/>
          <w:b/>
          <w:color w:val="806000"/>
          <w:sz w:val="22"/>
        </w:rPr>
        <w:t xml:space="preserve"> </w:t>
      </w:r>
      <w:r w:rsidR="001B37CD" w:rsidRPr="00E8428F">
        <w:rPr>
          <w:rFonts w:ascii="Arial" w:hAnsi="Arial" w:cs="Arial"/>
          <w:bCs/>
          <w:sz w:val="22"/>
        </w:rPr>
        <w:t>(pod kontrolom organizacije)</w:t>
      </w:r>
    </w:p>
    <w:p w:rsidR="00502A9D" w:rsidRPr="00E8428F" w:rsidRDefault="00502A9D" w:rsidP="00F259F0">
      <w:pPr>
        <w:numPr>
          <w:ilvl w:val="0"/>
          <w:numId w:val="32"/>
        </w:numPr>
        <w:rPr>
          <w:rFonts w:ascii="Arial" w:hAnsi="Arial" w:cs="Arial"/>
          <w:color w:val="FF0000"/>
          <w:sz w:val="22"/>
        </w:rPr>
      </w:pPr>
      <w:r w:rsidRPr="00E8428F">
        <w:rPr>
          <w:rFonts w:ascii="Arial" w:hAnsi="Arial" w:cs="Arial"/>
          <w:b/>
          <w:color w:val="FF0000"/>
          <w:sz w:val="22"/>
        </w:rPr>
        <w:t>Vizija, misija, ciljevi</w:t>
      </w:r>
    </w:p>
    <w:p w:rsidR="00502A9D" w:rsidRPr="00E8428F" w:rsidRDefault="00502A9D" w:rsidP="00F259F0">
      <w:pPr>
        <w:numPr>
          <w:ilvl w:val="0"/>
          <w:numId w:val="33"/>
        </w:numPr>
        <w:ind w:left="1440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važnost ciljeva je ta što se njima određuje budućnost poduzeća</w:t>
      </w:r>
    </w:p>
    <w:p w:rsidR="00502A9D" w:rsidRPr="00E8428F" w:rsidRDefault="00A2268B" w:rsidP="00F259F0">
      <w:pPr>
        <w:numPr>
          <w:ilvl w:val="0"/>
          <w:numId w:val="33"/>
        </w:numPr>
        <w:ind w:left="1440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C</w:t>
      </w:r>
      <w:r w:rsidR="00502A9D" w:rsidRPr="00E8428F">
        <w:rPr>
          <w:rFonts w:ascii="Arial" w:hAnsi="Arial" w:cs="Arial"/>
          <w:b/>
          <w:bCs/>
          <w:sz w:val="22"/>
        </w:rPr>
        <w:t>iljevi</w:t>
      </w:r>
      <w:r w:rsidR="00502A9D" w:rsidRPr="00E8428F">
        <w:rPr>
          <w:rFonts w:ascii="Arial" w:hAnsi="Arial" w:cs="Arial"/>
          <w:sz w:val="22"/>
        </w:rPr>
        <w:t xml:space="preserve"> znače željeno stanje u budućnosti, pri njihovom određivanju potrebno je imati u vidu «hijerarhiju ciljeva»</w:t>
      </w:r>
    </w:p>
    <w:p w:rsidR="00502A9D" w:rsidRPr="00E8428F" w:rsidRDefault="00502A9D" w:rsidP="00F259F0">
      <w:pPr>
        <w:numPr>
          <w:ilvl w:val="0"/>
          <w:numId w:val="33"/>
        </w:numPr>
        <w:ind w:left="1440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 obzirom na hijerarhiju glavni cilj organizacije često se naziva misija, misija ili svrha je razlog postojanja poduzeća</w:t>
      </w:r>
    </w:p>
    <w:p w:rsidR="001B37CD" w:rsidRPr="00E8428F" w:rsidRDefault="001B37CD" w:rsidP="00F259F0">
      <w:pPr>
        <w:numPr>
          <w:ilvl w:val="0"/>
          <w:numId w:val="33"/>
        </w:numPr>
        <w:ind w:left="1440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Vizija</w:t>
      </w:r>
      <w:r w:rsidRPr="00E8428F">
        <w:rPr>
          <w:rFonts w:ascii="Arial" w:hAnsi="Arial" w:cs="Arial"/>
          <w:sz w:val="22"/>
        </w:rPr>
        <w:t xml:space="preserve"> – dugoročan cilj kojemu organizacija teži, cjelovita predodžba o budućoj slici organizacije i putovima njezina ostvarenja</w:t>
      </w:r>
    </w:p>
    <w:p w:rsidR="001B37CD" w:rsidRPr="00E8428F" w:rsidRDefault="001B37CD" w:rsidP="00F259F0">
      <w:pPr>
        <w:numPr>
          <w:ilvl w:val="0"/>
          <w:numId w:val="33"/>
        </w:numPr>
        <w:ind w:left="1440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 xml:space="preserve">Misija </w:t>
      </w:r>
      <w:r w:rsidRPr="00E8428F">
        <w:rPr>
          <w:rFonts w:ascii="Arial" w:hAnsi="Arial" w:cs="Arial"/>
          <w:sz w:val="22"/>
        </w:rPr>
        <w:t>– glavni cilj organizacije, razlog postojanja organizacije, proizlazi iz vizije</w:t>
      </w:r>
    </w:p>
    <w:p w:rsidR="00502A9D" w:rsidRPr="00E8428F" w:rsidRDefault="00502A9D" w:rsidP="00F259F0">
      <w:pPr>
        <w:numPr>
          <w:ilvl w:val="0"/>
          <w:numId w:val="33"/>
        </w:numPr>
        <w:ind w:left="1440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mjerljivost ciljeva- najvažnije obilježje ciljeva</w:t>
      </w:r>
    </w:p>
    <w:p w:rsidR="00502A9D" w:rsidRPr="00E8428F" w:rsidRDefault="001B37CD" w:rsidP="00F259F0">
      <w:pPr>
        <w:numPr>
          <w:ilvl w:val="0"/>
          <w:numId w:val="33"/>
        </w:numPr>
        <w:ind w:left="1440"/>
        <w:rPr>
          <w:rFonts w:ascii="Arial" w:hAnsi="Arial" w:cs="Arial"/>
          <w:sz w:val="22"/>
          <w:u w:val="single"/>
        </w:rPr>
      </w:pPr>
      <w:r w:rsidRPr="00E8428F">
        <w:rPr>
          <w:rFonts w:ascii="Arial" w:hAnsi="Arial" w:cs="Arial"/>
          <w:sz w:val="22"/>
          <w:u w:val="single"/>
        </w:rPr>
        <w:t>C</w:t>
      </w:r>
      <w:r w:rsidR="00502A9D" w:rsidRPr="00E8428F">
        <w:rPr>
          <w:rFonts w:ascii="Arial" w:hAnsi="Arial" w:cs="Arial"/>
          <w:sz w:val="22"/>
          <w:u w:val="single"/>
        </w:rPr>
        <w:t>iljevima se definira ono što poduzeće želi postići pa se i strategija mora bazirati na ciljevima, dok se organizacijska struktura poduzeća temelji na strategiji i ciljevima poduzeća</w:t>
      </w:r>
      <w:r w:rsidRPr="00E8428F">
        <w:rPr>
          <w:rFonts w:ascii="Arial" w:hAnsi="Arial" w:cs="Arial"/>
          <w:sz w:val="22"/>
          <w:u w:val="single"/>
        </w:rPr>
        <w:t>, proizlaze iz misije</w:t>
      </w:r>
    </w:p>
    <w:p w:rsidR="00A2268B" w:rsidRPr="00E8428F" w:rsidRDefault="00A2268B" w:rsidP="00F259F0">
      <w:pPr>
        <w:numPr>
          <w:ilvl w:val="0"/>
          <w:numId w:val="33"/>
        </w:numPr>
        <w:ind w:left="1440"/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Vrijednosti organizacije</w:t>
      </w:r>
      <w:r w:rsidRPr="00E8428F">
        <w:rPr>
          <w:rFonts w:ascii="Arial" w:hAnsi="Arial" w:cs="Arial"/>
          <w:sz w:val="22"/>
        </w:rPr>
        <w:t xml:space="preserve"> – stavovi, mišljenja i vjerovanja koja određuju kako će se posao obavljati, kako se zaposleni odnose jedni prema drugima te prema klijentima</w:t>
      </w:r>
    </w:p>
    <w:p w:rsidR="001B37CD" w:rsidRPr="00E8428F" w:rsidRDefault="001B37CD" w:rsidP="00F259F0">
      <w:pPr>
        <w:pStyle w:val="Odlomakpopisa"/>
        <w:numPr>
          <w:ilvl w:val="0"/>
          <w:numId w:val="32"/>
        </w:numPr>
        <w:rPr>
          <w:rFonts w:ascii="Arial" w:hAnsi="Arial" w:cs="Arial"/>
          <w:b/>
          <w:bCs/>
          <w:color w:val="FF0000"/>
          <w:sz w:val="22"/>
        </w:rPr>
      </w:pPr>
      <w:r w:rsidRPr="00E8428F">
        <w:rPr>
          <w:rFonts w:ascii="Arial" w:hAnsi="Arial" w:cs="Arial"/>
          <w:b/>
          <w:bCs/>
          <w:color w:val="FF0000"/>
          <w:sz w:val="22"/>
        </w:rPr>
        <w:t>Strategija</w:t>
      </w:r>
    </w:p>
    <w:p w:rsidR="00A2268B" w:rsidRPr="00E8428F" w:rsidRDefault="00A2268B" w:rsidP="00F259F0">
      <w:pPr>
        <w:pStyle w:val="Odlomakpopisa"/>
        <w:numPr>
          <w:ilvl w:val="1"/>
          <w:numId w:val="32"/>
        </w:numPr>
        <w:ind w:left="1418"/>
        <w:rPr>
          <w:rFonts w:ascii="Arial" w:hAnsi="Arial" w:cs="Arial"/>
          <w:b/>
          <w:bCs/>
          <w:color w:val="FF0000"/>
          <w:sz w:val="22"/>
        </w:rPr>
      </w:pPr>
      <w:r w:rsidRPr="00E8428F">
        <w:rPr>
          <w:rFonts w:ascii="Arial" w:hAnsi="Arial" w:cs="Arial"/>
          <w:sz w:val="22"/>
        </w:rPr>
        <w:t>Plan za međusobnu interakciju organizacije s konkurentskom okolinom radi postizanja ciljeva organizacije, uključuje izbor načina ostvarivanja ciljeva, univerzalno sredstvo za ostvarivanje ciljeva</w:t>
      </w:r>
    </w:p>
    <w:p w:rsidR="00A2268B" w:rsidRPr="00E8428F" w:rsidRDefault="00A2268B" w:rsidP="00F259F0">
      <w:pPr>
        <w:pStyle w:val="Odlomakpopisa"/>
        <w:numPr>
          <w:ilvl w:val="1"/>
          <w:numId w:val="32"/>
        </w:numPr>
        <w:ind w:left="1418"/>
        <w:rPr>
          <w:rFonts w:ascii="Arial" w:hAnsi="Arial" w:cs="Arial"/>
          <w:b/>
          <w:bCs/>
          <w:color w:val="FF0000"/>
          <w:sz w:val="22"/>
        </w:rPr>
      </w:pPr>
      <w:r w:rsidRPr="00E8428F">
        <w:rPr>
          <w:rFonts w:ascii="Arial" w:hAnsi="Arial" w:cs="Arial"/>
          <w:sz w:val="22"/>
        </w:rPr>
        <w:t>SWOT analiza omogućuje odabir strategije koja je u skladu s ciljevima i misijom organizacije</w:t>
      </w:r>
    </w:p>
    <w:p w:rsidR="00A2268B" w:rsidRPr="00E8428F" w:rsidRDefault="00A2268B" w:rsidP="00F259F0">
      <w:pPr>
        <w:pStyle w:val="Odlomakpopisa"/>
        <w:numPr>
          <w:ilvl w:val="1"/>
          <w:numId w:val="32"/>
        </w:numPr>
        <w:ind w:left="1418"/>
        <w:rPr>
          <w:rFonts w:ascii="Arial" w:hAnsi="Arial" w:cs="Arial"/>
          <w:b/>
          <w:bCs/>
          <w:color w:val="FF0000"/>
          <w:sz w:val="22"/>
        </w:rPr>
      </w:pPr>
      <w:proofErr w:type="spellStart"/>
      <w:r w:rsidRPr="00E8428F">
        <w:rPr>
          <w:rFonts w:ascii="Arial" w:hAnsi="Arial" w:cs="Arial"/>
          <w:b/>
          <w:bCs/>
          <w:color w:val="FF0000"/>
          <w:sz w:val="22"/>
        </w:rPr>
        <w:t>Porterov</w:t>
      </w:r>
      <w:proofErr w:type="spellEnd"/>
      <w:r w:rsidRPr="00E8428F">
        <w:rPr>
          <w:rFonts w:ascii="Arial" w:hAnsi="Arial" w:cs="Arial"/>
          <w:b/>
          <w:bCs/>
          <w:color w:val="FF0000"/>
          <w:sz w:val="22"/>
        </w:rPr>
        <w:t xml:space="preserve"> proces definiranje strategije:</w:t>
      </w:r>
    </w:p>
    <w:p w:rsidR="00A2268B" w:rsidRPr="00E8428F" w:rsidRDefault="00A2268B" w:rsidP="00F259F0">
      <w:pPr>
        <w:pStyle w:val="Odlomakpopisa"/>
        <w:numPr>
          <w:ilvl w:val="2"/>
          <w:numId w:val="32"/>
        </w:numPr>
        <w:rPr>
          <w:rFonts w:ascii="Arial" w:hAnsi="Arial" w:cs="Arial"/>
          <w:b/>
          <w:bCs/>
          <w:color w:val="FF0000"/>
          <w:sz w:val="22"/>
        </w:rPr>
      </w:pPr>
      <w:r w:rsidRPr="00E8428F">
        <w:rPr>
          <w:rFonts w:ascii="Arial" w:hAnsi="Arial" w:cs="Arial"/>
          <w:b/>
          <w:bCs/>
          <w:sz w:val="22"/>
        </w:rPr>
        <w:t>Što organizacija sada radi?</w:t>
      </w:r>
    </w:p>
    <w:p w:rsidR="00A2268B" w:rsidRPr="00E8428F" w:rsidRDefault="00A2268B" w:rsidP="00F259F0">
      <w:pPr>
        <w:pStyle w:val="Odlomakpopisa"/>
        <w:numPr>
          <w:ilvl w:val="3"/>
          <w:numId w:val="32"/>
        </w:numPr>
        <w:rPr>
          <w:rFonts w:ascii="Arial" w:hAnsi="Arial" w:cs="Arial"/>
          <w:b/>
          <w:bCs/>
          <w:color w:val="FF0000"/>
          <w:sz w:val="22"/>
        </w:rPr>
      </w:pPr>
      <w:r w:rsidRPr="00E8428F">
        <w:rPr>
          <w:rFonts w:ascii="Arial" w:hAnsi="Arial" w:cs="Arial"/>
          <w:sz w:val="22"/>
        </w:rPr>
        <w:t>Identificirati tekuću strategiju i pretpostavke</w:t>
      </w:r>
    </w:p>
    <w:p w:rsidR="00A2268B" w:rsidRPr="00E8428F" w:rsidRDefault="00A2268B" w:rsidP="00F259F0">
      <w:pPr>
        <w:pStyle w:val="Odlomakpopisa"/>
        <w:numPr>
          <w:ilvl w:val="2"/>
          <w:numId w:val="32"/>
        </w:numPr>
        <w:rPr>
          <w:rFonts w:ascii="Arial" w:hAnsi="Arial" w:cs="Arial"/>
          <w:b/>
          <w:bCs/>
          <w:color w:val="FF0000"/>
          <w:sz w:val="22"/>
        </w:rPr>
      </w:pPr>
      <w:r w:rsidRPr="00E8428F">
        <w:rPr>
          <w:rFonts w:ascii="Arial" w:hAnsi="Arial" w:cs="Arial"/>
          <w:b/>
          <w:bCs/>
          <w:sz w:val="22"/>
        </w:rPr>
        <w:t>Što se događa u okolini organizacije?</w:t>
      </w:r>
    </w:p>
    <w:p w:rsidR="00A2268B" w:rsidRPr="00E8428F" w:rsidRDefault="00A2268B" w:rsidP="00F259F0">
      <w:pPr>
        <w:pStyle w:val="Odlomakpopisa"/>
        <w:numPr>
          <w:ilvl w:val="3"/>
          <w:numId w:val="32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Identificirati ključne čimbenike uspjeha i neuspjeha, sposobnosti i ograničenja konkurenata, vjerojatne promjene vlasti i društva, jake strane i slabosti u odnosu na konkurente</w:t>
      </w:r>
    </w:p>
    <w:p w:rsidR="00A2268B" w:rsidRPr="00E8428F" w:rsidRDefault="00A2268B" w:rsidP="00F259F0">
      <w:pPr>
        <w:pStyle w:val="Odlomakpopisa"/>
        <w:numPr>
          <w:ilvl w:val="2"/>
          <w:numId w:val="32"/>
        </w:numPr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Što organizacija treba slijedeće učiniti?</w:t>
      </w:r>
    </w:p>
    <w:p w:rsidR="00A2268B" w:rsidRPr="00E8428F" w:rsidRDefault="00A2268B" w:rsidP="00F259F0">
      <w:pPr>
        <w:pStyle w:val="Odlomakpopisa"/>
        <w:numPr>
          <w:ilvl w:val="3"/>
          <w:numId w:val="32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Usporediti sadašnju strategiju sa situacijom u okolini, ustanoviti alternativne tijekove akcije, izabrati najbolju inačicu </w:t>
      </w:r>
    </w:p>
    <w:p w:rsidR="00502A9D" w:rsidRPr="00E8428F" w:rsidRDefault="00E07EDF" w:rsidP="00F259F0">
      <w:pPr>
        <w:numPr>
          <w:ilvl w:val="0"/>
          <w:numId w:val="32"/>
        </w:numPr>
        <w:rPr>
          <w:rFonts w:ascii="Arial" w:hAnsi="Arial" w:cs="Arial"/>
          <w:color w:val="FF0000"/>
          <w:sz w:val="22"/>
        </w:rPr>
      </w:pPr>
      <w:r w:rsidRPr="00E8428F">
        <w:rPr>
          <w:rFonts w:ascii="Arial" w:hAnsi="Arial" w:cs="Arial"/>
          <w:b/>
          <w:color w:val="FF0000"/>
          <w:sz w:val="22"/>
        </w:rPr>
        <w:t>T</w:t>
      </w:r>
      <w:r w:rsidR="00502A9D" w:rsidRPr="00E8428F">
        <w:rPr>
          <w:rFonts w:ascii="Arial" w:hAnsi="Arial" w:cs="Arial"/>
          <w:b/>
          <w:color w:val="FF0000"/>
          <w:sz w:val="22"/>
        </w:rPr>
        <w:t>ehnologija</w:t>
      </w:r>
    </w:p>
    <w:p w:rsidR="00502A9D" w:rsidRPr="00E8428F" w:rsidRDefault="00A174B9" w:rsidP="00F259F0">
      <w:pPr>
        <w:numPr>
          <w:ilvl w:val="0"/>
          <w:numId w:val="35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Tehnologija</w:t>
      </w:r>
      <w:r w:rsidRPr="00E8428F">
        <w:rPr>
          <w:rFonts w:ascii="Arial" w:hAnsi="Arial" w:cs="Arial"/>
          <w:sz w:val="22"/>
        </w:rPr>
        <w:t xml:space="preserve"> – znanje o načinu da se nešto uradi</w:t>
      </w:r>
    </w:p>
    <w:p w:rsidR="00A174B9" w:rsidRPr="00E8428F" w:rsidRDefault="00A174B9" w:rsidP="00F259F0">
      <w:pPr>
        <w:numPr>
          <w:ilvl w:val="0"/>
          <w:numId w:val="35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Uslužna tehnologija</w:t>
      </w:r>
      <w:r w:rsidRPr="00E8428F">
        <w:rPr>
          <w:rFonts w:ascii="Arial" w:hAnsi="Arial" w:cs="Arial"/>
          <w:sz w:val="22"/>
        </w:rPr>
        <w:t xml:space="preserve"> – </w:t>
      </w:r>
      <w:r w:rsidRPr="00E8428F">
        <w:rPr>
          <w:rFonts w:ascii="Arial" w:hAnsi="Arial" w:cs="Arial"/>
          <w:sz w:val="22"/>
          <w:u w:val="single"/>
        </w:rPr>
        <w:t>istodobna proizvodnja i potrošnja</w:t>
      </w:r>
      <w:r w:rsidRPr="00E8428F">
        <w:rPr>
          <w:rFonts w:ascii="Arial" w:hAnsi="Arial" w:cs="Arial"/>
          <w:sz w:val="22"/>
        </w:rPr>
        <w:t>, outputi orijentirani prema kupcu, sudjelovanje kupaca, neopipljivi outputi, radno intenzivna</w:t>
      </w:r>
      <w:r w:rsidR="0086049A" w:rsidRPr="00E8428F">
        <w:rPr>
          <w:rFonts w:ascii="Arial" w:hAnsi="Arial" w:cs="Arial"/>
          <w:sz w:val="22"/>
        </w:rPr>
        <w:t xml:space="preserve"> (zrakoplovne organizacije, profesori, pravne firme, klinike)</w:t>
      </w:r>
    </w:p>
    <w:p w:rsidR="00A174B9" w:rsidRPr="00E8428F" w:rsidRDefault="00A174B9" w:rsidP="00F259F0">
      <w:pPr>
        <w:numPr>
          <w:ilvl w:val="0"/>
          <w:numId w:val="35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Proizvodna tehnologija</w:t>
      </w:r>
      <w:r w:rsidRPr="00E8428F">
        <w:rPr>
          <w:rFonts w:ascii="Arial" w:hAnsi="Arial" w:cs="Arial"/>
          <w:sz w:val="22"/>
        </w:rPr>
        <w:t xml:space="preserve"> – roba se proizvodi za kasniju upotrebu, standardizirani outputi, tehnička jezgra odvojiva od kupaca, opipljivi outputi, kapitalno intenzivna</w:t>
      </w:r>
      <w:r w:rsidR="0086049A" w:rsidRPr="00E8428F">
        <w:rPr>
          <w:rFonts w:ascii="Arial" w:hAnsi="Arial" w:cs="Arial"/>
          <w:sz w:val="22"/>
        </w:rPr>
        <w:t xml:space="preserve"> (proizvodnja čelika, automobila…)</w:t>
      </w:r>
    </w:p>
    <w:p w:rsidR="00E57885" w:rsidRPr="00E8428F" w:rsidRDefault="00E57885" w:rsidP="00F259F0">
      <w:pPr>
        <w:numPr>
          <w:ilvl w:val="0"/>
          <w:numId w:val="35"/>
        </w:numPr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lastRenderedPageBreak/>
        <w:t xml:space="preserve">Tehnologija djeluje na organizaciju na 3 načina: </w:t>
      </w:r>
    </w:p>
    <w:p w:rsidR="00E57885" w:rsidRPr="00E8428F" w:rsidRDefault="00E57885" w:rsidP="00F259F0">
      <w:pPr>
        <w:numPr>
          <w:ilvl w:val="1"/>
          <w:numId w:val="3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Određuje ljudske inpute</w:t>
      </w:r>
    </w:p>
    <w:p w:rsidR="00E57885" w:rsidRPr="00E8428F" w:rsidRDefault="00E57885" w:rsidP="00F259F0">
      <w:pPr>
        <w:numPr>
          <w:ilvl w:val="1"/>
          <w:numId w:val="3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Određuje globalna obilježja organizacijske strukture</w:t>
      </w:r>
    </w:p>
    <w:p w:rsidR="00E57885" w:rsidRPr="00E8428F" w:rsidRDefault="00E57885" w:rsidP="00F259F0">
      <w:pPr>
        <w:numPr>
          <w:ilvl w:val="1"/>
          <w:numId w:val="37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Određuje pojedinačni zadatak</w:t>
      </w:r>
    </w:p>
    <w:p w:rsidR="00502A9D" w:rsidRPr="00E8428F" w:rsidRDefault="00E57885" w:rsidP="00F259F0">
      <w:pPr>
        <w:numPr>
          <w:ilvl w:val="0"/>
          <w:numId w:val="32"/>
        </w:numPr>
        <w:rPr>
          <w:rFonts w:ascii="Arial" w:hAnsi="Arial" w:cs="Arial"/>
          <w:color w:val="FF0000"/>
          <w:sz w:val="22"/>
        </w:rPr>
      </w:pPr>
      <w:r w:rsidRPr="00E8428F">
        <w:rPr>
          <w:rFonts w:ascii="Arial" w:hAnsi="Arial" w:cs="Arial"/>
          <w:b/>
          <w:color w:val="FF0000"/>
          <w:sz w:val="22"/>
        </w:rPr>
        <w:t>V</w:t>
      </w:r>
      <w:r w:rsidR="00502A9D" w:rsidRPr="00E8428F">
        <w:rPr>
          <w:rFonts w:ascii="Arial" w:hAnsi="Arial" w:cs="Arial"/>
          <w:b/>
          <w:color w:val="FF0000"/>
          <w:sz w:val="22"/>
        </w:rPr>
        <w:t>eličina</w:t>
      </w:r>
      <w:r w:rsidRPr="00E8428F">
        <w:rPr>
          <w:rFonts w:ascii="Arial" w:hAnsi="Arial" w:cs="Arial"/>
          <w:b/>
          <w:color w:val="FF0000"/>
          <w:sz w:val="22"/>
        </w:rPr>
        <w:t xml:space="preserve"> organizacije</w:t>
      </w:r>
    </w:p>
    <w:p w:rsidR="00502A9D" w:rsidRPr="00E8428F" w:rsidRDefault="00502A9D" w:rsidP="00F259F0">
      <w:pPr>
        <w:numPr>
          <w:ilvl w:val="0"/>
          <w:numId w:val="34"/>
        </w:numPr>
        <w:rPr>
          <w:rFonts w:ascii="Arial" w:hAnsi="Arial" w:cs="Arial"/>
          <w:color w:val="4472C4" w:themeColor="accent1"/>
          <w:sz w:val="22"/>
        </w:rPr>
      </w:pPr>
      <w:r w:rsidRPr="00E8428F">
        <w:rPr>
          <w:rFonts w:ascii="Arial" w:hAnsi="Arial" w:cs="Arial"/>
          <w:sz w:val="22"/>
        </w:rPr>
        <w:t xml:space="preserve">mjeri se s više parametara: </w:t>
      </w:r>
      <w:r w:rsidRPr="00E8428F">
        <w:rPr>
          <w:rFonts w:ascii="Arial" w:hAnsi="Arial" w:cs="Arial"/>
          <w:color w:val="4472C4" w:themeColor="accent1"/>
          <w:sz w:val="22"/>
        </w:rPr>
        <w:t>broj zaposlenih radnika, veličina ostvarenog ukupnog prihoda, veličina ostvarenog profita, vrijednost osnovnih sredstava, udio poduzeća na tržištu ponude,…</w:t>
      </w:r>
    </w:p>
    <w:p w:rsidR="00502A9D" w:rsidRPr="00E8428F" w:rsidRDefault="00502A9D" w:rsidP="00F259F0">
      <w:pPr>
        <w:numPr>
          <w:ilvl w:val="0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u svakoj zemlji mora biti optimalan broj između malih, srednjih i velikih poduzeća</w:t>
      </w:r>
    </w:p>
    <w:p w:rsidR="004610B5" w:rsidRPr="00E8428F" w:rsidRDefault="004610B5" w:rsidP="00F259F0">
      <w:pPr>
        <w:numPr>
          <w:ilvl w:val="0"/>
          <w:numId w:val="34"/>
        </w:numPr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veličinu organizacije čine 4 elementa:</w:t>
      </w:r>
    </w:p>
    <w:p w:rsidR="004610B5" w:rsidRPr="00E8428F" w:rsidRDefault="004610B5" w:rsidP="00F259F0">
      <w:pPr>
        <w:numPr>
          <w:ilvl w:val="1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fizički kapacitet</w:t>
      </w:r>
    </w:p>
    <w:p w:rsidR="004610B5" w:rsidRPr="00E8428F" w:rsidRDefault="004610B5" w:rsidP="00F259F0">
      <w:pPr>
        <w:numPr>
          <w:ilvl w:val="1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inputi</w:t>
      </w:r>
    </w:p>
    <w:p w:rsidR="004610B5" w:rsidRPr="00E8428F" w:rsidRDefault="004610B5" w:rsidP="00F259F0">
      <w:pPr>
        <w:numPr>
          <w:ilvl w:val="1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outputi</w:t>
      </w:r>
    </w:p>
    <w:p w:rsidR="004610B5" w:rsidRPr="00E8428F" w:rsidRDefault="004610B5" w:rsidP="00F259F0">
      <w:pPr>
        <w:numPr>
          <w:ilvl w:val="1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broj za</w:t>
      </w:r>
      <w:r w:rsidR="00FF750F" w:rsidRPr="00E8428F">
        <w:rPr>
          <w:rFonts w:ascii="Arial" w:hAnsi="Arial" w:cs="Arial"/>
          <w:sz w:val="22"/>
        </w:rPr>
        <w:t>po</w:t>
      </w:r>
      <w:r w:rsidRPr="00E8428F">
        <w:rPr>
          <w:rFonts w:ascii="Arial" w:hAnsi="Arial" w:cs="Arial"/>
          <w:sz w:val="22"/>
        </w:rPr>
        <w:t>slenih</w:t>
      </w:r>
      <w:r w:rsidR="00FF750F" w:rsidRPr="00E8428F">
        <w:rPr>
          <w:rFonts w:ascii="Arial" w:hAnsi="Arial" w:cs="Arial"/>
          <w:sz w:val="22"/>
        </w:rPr>
        <w:t xml:space="preserve"> – o njemu ovise dubina podjele rada, broj organizacijskih razina i jedinica, stupanj specijalizacije, broj radnih mjesta te tip i način organizacije</w:t>
      </w:r>
      <w:r w:rsidR="002D51FA" w:rsidRPr="00E8428F">
        <w:rPr>
          <w:rFonts w:ascii="Arial" w:hAnsi="Arial" w:cs="Arial"/>
          <w:sz w:val="22"/>
        </w:rPr>
        <w:t xml:space="preserve"> radnih mjesta</w:t>
      </w:r>
    </w:p>
    <w:p w:rsidR="00502A9D" w:rsidRPr="00E8428F" w:rsidRDefault="00502A9D" w:rsidP="00F259F0">
      <w:pPr>
        <w:numPr>
          <w:ilvl w:val="0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veliko poduzeće:</w:t>
      </w:r>
      <w:r w:rsidRPr="00E8428F">
        <w:rPr>
          <w:rFonts w:ascii="Arial" w:hAnsi="Arial" w:cs="Arial"/>
          <w:sz w:val="22"/>
        </w:rPr>
        <w:t xml:space="preserve"> ekonomija obujma, globalna orijentacija, mehanička struktura, neelastična organizacija, visoka i duboka organizacija, kompleksna organizacija, timski rad- profesionalni specijalisti i manageri</w:t>
      </w:r>
      <w:r w:rsidR="00181668" w:rsidRPr="00E8428F">
        <w:rPr>
          <w:rFonts w:ascii="Arial" w:hAnsi="Arial" w:cs="Arial"/>
          <w:sz w:val="22"/>
        </w:rPr>
        <w:t xml:space="preserve"> (odgovara im </w:t>
      </w:r>
      <w:r w:rsidR="00181668" w:rsidRPr="00E8428F">
        <w:rPr>
          <w:rFonts w:ascii="Arial" w:hAnsi="Arial" w:cs="Arial"/>
          <w:sz w:val="22"/>
          <w:u w:val="single"/>
        </w:rPr>
        <w:t>teritorijalna</w:t>
      </w:r>
      <w:r w:rsidR="00181668" w:rsidRPr="00E8428F">
        <w:rPr>
          <w:rFonts w:ascii="Arial" w:hAnsi="Arial" w:cs="Arial"/>
          <w:sz w:val="22"/>
        </w:rPr>
        <w:t xml:space="preserve"> organizacijska struktura)</w:t>
      </w:r>
    </w:p>
    <w:p w:rsidR="00502A9D" w:rsidRPr="00E8428F" w:rsidRDefault="00502A9D" w:rsidP="00F259F0">
      <w:pPr>
        <w:numPr>
          <w:ilvl w:val="0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malo poduzeće:</w:t>
      </w:r>
      <w:r w:rsidRPr="00E8428F">
        <w:rPr>
          <w:rFonts w:ascii="Arial" w:hAnsi="Arial" w:cs="Arial"/>
          <w:sz w:val="22"/>
        </w:rPr>
        <w:t xml:space="preserve"> proizvodnja u malim količinama, regionalna orijentacija, organska struktura, fleksibilna organizacijska struktura, niska organizacija, jednostavna organizacijska struktura, velika uloga poduzetnika</w:t>
      </w:r>
      <w:r w:rsidR="00181668" w:rsidRPr="00E8428F">
        <w:rPr>
          <w:rFonts w:ascii="Arial" w:hAnsi="Arial" w:cs="Arial"/>
          <w:sz w:val="22"/>
        </w:rPr>
        <w:t xml:space="preserve"> (odgovara im </w:t>
      </w:r>
      <w:r w:rsidR="00181668" w:rsidRPr="00E8428F">
        <w:rPr>
          <w:rFonts w:ascii="Arial" w:hAnsi="Arial" w:cs="Arial"/>
          <w:sz w:val="22"/>
          <w:u w:val="single"/>
        </w:rPr>
        <w:t>funkcijska</w:t>
      </w:r>
      <w:r w:rsidR="00181668" w:rsidRPr="00E8428F">
        <w:rPr>
          <w:rFonts w:ascii="Arial" w:hAnsi="Arial" w:cs="Arial"/>
          <w:sz w:val="22"/>
        </w:rPr>
        <w:t xml:space="preserve"> organizacijska struktura)</w:t>
      </w:r>
    </w:p>
    <w:p w:rsidR="00502A9D" w:rsidRPr="00E8428F" w:rsidRDefault="00502A9D" w:rsidP="00F259F0">
      <w:pPr>
        <w:numPr>
          <w:ilvl w:val="0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obzirom na različitu veličinu pojedinih poduzeća i njihove organizacijske strukture razlikovat će se u pogledu:</w:t>
      </w:r>
    </w:p>
    <w:p w:rsidR="00502A9D" w:rsidRPr="00E8428F" w:rsidRDefault="00502A9D" w:rsidP="00F259F0">
      <w:pPr>
        <w:numPr>
          <w:ilvl w:val="2"/>
          <w:numId w:val="34"/>
        </w:numPr>
        <w:rPr>
          <w:rFonts w:ascii="Arial" w:hAnsi="Arial" w:cs="Arial"/>
          <w:sz w:val="22"/>
        </w:rPr>
      </w:pPr>
      <w:proofErr w:type="spellStart"/>
      <w:r w:rsidRPr="00E8428F">
        <w:rPr>
          <w:rFonts w:ascii="Arial" w:hAnsi="Arial" w:cs="Arial"/>
          <w:sz w:val="22"/>
        </w:rPr>
        <w:t>formalizacije</w:t>
      </w:r>
      <w:proofErr w:type="spellEnd"/>
    </w:p>
    <w:p w:rsidR="00502A9D" w:rsidRPr="00E8428F" w:rsidRDefault="00502A9D" w:rsidP="00F259F0">
      <w:pPr>
        <w:numPr>
          <w:ilvl w:val="2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centralizacije</w:t>
      </w:r>
    </w:p>
    <w:p w:rsidR="00502A9D" w:rsidRPr="00E8428F" w:rsidRDefault="00502A9D" w:rsidP="00F259F0">
      <w:pPr>
        <w:numPr>
          <w:ilvl w:val="2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složenosti i </w:t>
      </w:r>
    </w:p>
    <w:p w:rsidR="00502A9D" w:rsidRPr="00E8428F" w:rsidRDefault="00502A9D" w:rsidP="00F259F0">
      <w:pPr>
        <w:numPr>
          <w:ilvl w:val="2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zaposlenog osoblja na pojedinim poslovima</w:t>
      </w:r>
    </w:p>
    <w:p w:rsidR="00502A9D" w:rsidRPr="00E8428F" w:rsidRDefault="00502A9D" w:rsidP="00F259F0">
      <w:pPr>
        <w:numPr>
          <w:ilvl w:val="0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sz w:val="22"/>
        </w:rPr>
        <w:t>veliko pod</w:t>
      </w:r>
      <w:r w:rsidR="00181668" w:rsidRPr="00E8428F">
        <w:rPr>
          <w:rFonts w:ascii="Arial" w:hAnsi="Arial" w:cs="Arial"/>
          <w:b/>
          <w:sz w:val="22"/>
        </w:rPr>
        <w:t>uzeće</w:t>
      </w:r>
      <w:r w:rsidRPr="00E8428F">
        <w:rPr>
          <w:rFonts w:ascii="Arial" w:hAnsi="Arial" w:cs="Arial"/>
          <w:sz w:val="22"/>
        </w:rPr>
        <w:t>: organizacija u većoj mjeri formalizirana, decentralizirana organizacija, vertikalna složenost, horizontalna složenost</w:t>
      </w:r>
    </w:p>
    <w:p w:rsidR="00502A9D" w:rsidRPr="00E8428F" w:rsidRDefault="00502A9D" w:rsidP="00F259F0">
      <w:pPr>
        <w:numPr>
          <w:ilvl w:val="0"/>
          <w:numId w:val="3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sz w:val="22"/>
        </w:rPr>
        <w:t>malo po</w:t>
      </w:r>
      <w:r w:rsidR="00181668" w:rsidRPr="00E8428F">
        <w:rPr>
          <w:rFonts w:ascii="Arial" w:hAnsi="Arial" w:cs="Arial"/>
          <w:b/>
          <w:sz w:val="22"/>
        </w:rPr>
        <w:t>duzeće</w:t>
      </w:r>
      <w:r w:rsidRPr="00E8428F">
        <w:rPr>
          <w:rFonts w:ascii="Arial" w:hAnsi="Arial" w:cs="Arial"/>
          <w:sz w:val="22"/>
        </w:rPr>
        <w:t>: organizacija u manjoj mjeri formalizirana, centralizirana, vertikalna jednostavnost, horizontalna jednostavnost</w:t>
      </w:r>
    </w:p>
    <w:p w:rsidR="00502A9D" w:rsidRPr="00E8428F" w:rsidRDefault="00B512BD" w:rsidP="00F259F0">
      <w:pPr>
        <w:numPr>
          <w:ilvl w:val="0"/>
          <w:numId w:val="32"/>
        </w:numPr>
        <w:rPr>
          <w:rFonts w:ascii="Arial" w:hAnsi="Arial" w:cs="Arial"/>
          <w:color w:val="FF0000"/>
          <w:sz w:val="22"/>
        </w:rPr>
      </w:pPr>
      <w:r w:rsidRPr="00E8428F">
        <w:rPr>
          <w:rFonts w:ascii="Arial" w:hAnsi="Arial" w:cs="Arial"/>
          <w:b/>
          <w:color w:val="FF0000"/>
          <w:sz w:val="22"/>
        </w:rPr>
        <w:t>Ž</w:t>
      </w:r>
      <w:r w:rsidR="00502A9D" w:rsidRPr="00E8428F">
        <w:rPr>
          <w:rFonts w:ascii="Arial" w:hAnsi="Arial" w:cs="Arial"/>
          <w:b/>
          <w:color w:val="FF0000"/>
          <w:sz w:val="22"/>
        </w:rPr>
        <w:t xml:space="preserve">ivotni ciklus </w:t>
      </w:r>
      <w:r w:rsidRPr="00E8428F">
        <w:rPr>
          <w:rFonts w:ascii="Arial" w:hAnsi="Arial" w:cs="Arial"/>
          <w:b/>
          <w:color w:val="FF0000"/>
          <w:sz w:val="22"/>
        </w:rPr>
        <w:t>organizacije</w:t>
      </w:r>
      <w:r w:rsidR="00502A9D" w:rsidRPr="00E8428F">
        <w:rPr>
          <w:rFonts w:ascii="Arial" w:hAnsi="Arial" w:cs="Arial"/>
          <w:b/>
          <w:color w:val="FF0000"/>
          <w:sz w:val="22"/>
        </w:rPr>
        <w:t xml:space="preserve"> (4 faze):</w:t>
      </w:r>
    </w:p>
    <w:p w:rsidR="00502A9D" w:rsidRPr="00E8428F" w:rsidRDefault="00B512BD" w:rsidP="00F259F0">
      <w:pPr>
        <w:pStyle w:val="Odlomakpopisa"/>
        <w:numPr>
          <w:ilvl w:val="1"/>
          <w:numId w:val="32"/>
        </w:numPr>
        <w:ind w:left="1418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Način na koji razmišljamo o rastu organizacije i promjenama</w:t>
      </w:r>
    </w:p>
    <w:p w:rsidR="00B512BD" w:rsidRPr="00E8428F" w:rsidRDefault="00B512BD" w:rsidP="00F259F0">
      <w:pPr>
        <w:pStyle w:val="Odlomakpopisa"/>
        <w:numPr>
          <w:ilvl w:val="1"/>
          <w:numId w:val="32"/>
        </w:numPr>
        <w:ind w:left="1418"/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4 faze životnog ciklusa:</w:t>
      </w:r>
    </w:p>
    <w:p w:rsidR="00B512BD" w:rsidRPr="00E8428F" w:rsidRDefault="00B512BD" w:rsidP="00F259F0">
      <w:pPr>
        <w:pStyle w:val="Odlomakpopisa"/>
        <w:numPr>
          <w:ilvl w:val="2"/>
          <w:numId w:val="32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Rađanje</w:t>
      </w:r>
      <w:r w:rsidRPr="00E8428F">
        <w:rPr>
          <w:rFonts w:ascii="Arial" w:hAnsi="Arial" w:cs="Arial"/>
          <w:sz w:val="22"/>
        </w:rPr>
        <w:t xml:space="preserve"> – osnivanje organizacije</w:t>
      </w:r>
    </w:p>
    <w:p w:rsidR="00B512BD" w:rsidRPr="00E8428F" w:rsidRDefault="00B512BD" w:rsidP="00F259F0">
      <w:pPr>
        <w:pStyle w:val="Odlomakpopisa"/>
        <w:numPr>
          <w:ilvl w:val="2"/>
          <w:numId w:val="32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Mladost</w:t>
      </w:r>
      <w:r w:rsidRPr="00E8428F">
        <w:rPr>
          <w:rFonts w:ascii="Arial" w:hAnsi="Arial" w:cs="Arial"/>
          <w:sz w:val="22"/>
        </w:rPr>
        <w:t xml:space="preserve"> – ubrzan rast organizacije</w:t>
      </w:r>
    </w:p>
    <w:p w:rsidR="00B512BD" w:rsidRPr="00E8428F" w:rsidRDefault="00B512BD" w:rsidP="00F259F0">
      <w:pPr>
        <w:pStyle w:val="Odlomakpopisa"/>
        <w:numPr>
          <w:ilvl w:val="2"/>
          <w:numId w:val="32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Srednja</w:t>
      </w:r>
      <w:r w:rsidRPr="00E8428F">
        <w:rPr>
          <w:rFonts w:ascii="Arial" w:hAnsi="Arial" w:cs="Arial"/>
          <w:sz w:val="22"/>
        </w:rPr>
        <w:t xml:space="preserve"> dob – sve veća složenost organizacije</w:t>
      </w:r>
    </w:p>
    <w:p w:rsidR="00B512BD" w:rsidRPr="00E8428F" w:rsidRDefault="00B512BD" w:rsidP="00F259F0">
      <w:pPr>
        <w:pStyle w:val="Odlomakpopisa"/>
        <w:numPr>
          <w:ilvl w:val="2"/>
          <w:numId w:val="32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b/>
          <w:bCs/>
          <w:sz w:val="22"/>
        </w:rPr>
        <w:t>Zrelost</w:t>
      </w:r>
      <w:r w:rsidRPr="00E8428F">
        <w:rPr>
          <w:rFonts w:ascii="Arial" w:hAnsi="Arial" w:cs="Arial"/>
          <w:sz w:val="22"/>
        </w:rPr>
        <w:t xml:space="preserve"> – stabilizacija veličine organizacije</w:t>
      </w:r>
    </w:p>
    <w:p w:rsidR="00502A9D" w:rsidRPr="00E8428F" w:rsidRDefault="00180192" w:rsidP="00F259F0">
      <w:pPr>
        <w:numPr>
          <w:ilvl w:val="0"/>
          <w:numId w:val="32"/>
        </w:numPr>
        <w:rPr>
          <w:rFonts w:ascii="Arial" w:hAnsi="Arial" w:cs="Arial"/>
          <w:color w:val="FF0000"/>
          <w:sz w:val="22"/>
        </w:rPr>
      </w:pPr>
      <w:r w:rsidRPr="00E8428F">
        <w:rPr>
          <w:rFonts w:ascii="Arial" w:hAnsi="Arial" w:cs="Arial"/>
          <w:b/>
          <w:color w:val="FF0000"/>
          <w:sz w:val="22"/>
        </w:rPr>
        <w:t>L</w:t>
      </w:r>
      <w:r w:rsidR="00502A9D" w:rsidRPr="00E8428F">
        <w:rPr>
          <w:rFonts w:ascii="Arial" w:hAnsi="Arial" w:cs="Arial"/>
          <w:b/>
          <w:color w:val="FF0000"/>
          <w:sz w:val="22"/>
        </w:rPr>
        <w:t>judski potencijali</w:t>
      </w:r>
    </w:p>
    <w:p w:rsidR="00502A9D" w:rsidRPr="00E8428F" w:rsidRDefault="00180192" w:rsidP="00F259F0">
      <w:pPr>
        <w:numPr>
          <w:ilvl w:val="0"/>
          <w:numId w:val="36"/>
        </w:numPr>
        <w:ind w:left="1440"/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Svi </w:t>
      </w:r>
      <w:r w:rsidR="00502A9D" w:rsidRPr="00E8428F">
        <w:rPr>
          <w:rFonts w:ascii="Arial" w:hAnsi="Arial" w:cs="Arial"/>
          <w:sz w:val="22"/>
        </w:rPr>
        <w:t xml:space="preserve">zaposleni u poduzeću utječu na oblikovanje organizacijske strukture na </w:t>
      </w:r>
      <w:r w:rsidRPr="00E8428F">
        <w:rPr>
          <w:rFonts w:ascii="Arial" w:hAnsi="Arial" w:cs="Arial"/>
          <w:sz w:val="22"/>
        </w:rPr>
        <w:t>više</w:t>
      </w:r>
      <w:r w:rsidR="00502A9D" w:rsidRPr="00E8428F">
        <w:rPr>
          <w:rFonts w:ascii="Arial" w:hAnsi="Arial" w:cs="Arial"/>
          <w:sz w:val="22"/>
        </w:rPr>
        <w:t xml:space="preserve"> načina: </w:t>
      </w:r>
    </w:p>
    <w:p w:rsidR="00502A9D" w:rsidRPr="00E8428F" w:rsidRDefault="00502A9D" w:rsidP="00F259F0">
      <w:pPr>
        <w:numPr>
          <w:ilvl w:val="2"/>
          <w:numId w:val="3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putem kompozicije odnosno sastava </w:t>
      </w:r>
      <w:r w:rsidR="00180192" w:rsidRPr="00E8428F">
        <w:rPr>
          <w:rFonts w:ascii="Arial" w:hAnsi="Arial" w:cs="Arial"/>
          <w:sz w:val="22"/>
        </w:rPr>
        <w:t>zaposlenih – projektiranje radnih mjesta</w:t>
      </w:r>
      <w:r w:rsidRPr="00E8428F">
        <w:rPr>
          <w:rFonts w:ascii="Arial" w:hAnsi="Arial" w:cs="Arial"/>
          <w:sz w:val="22"/>
        </w:rPr>
        <w:t xml:space="preserve"> </w:t>
      </w:r>
    </w:p>
    <w:p w:rsidR="00180192" w:rsidRPr="00E8428F" w:rsidRDefault="00502A9D" w:rsidP="00F259F0">
      <w:pPr>
        <w:numPr>
          <w:ilvl w:val="2"/>
          <w:numId w:val="3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vrijednostima, stavovima i potrebama zaposlenika</w:t>
      </w:r>
    </w:p>
    <w:p w:rsidR="00180192" w:rsidRPr="00E8428F" w:rsidRDefault="00180192" w:rsidP="00F259F0">
      <w:pPr>
        <w:numPr>
          <w:ilvl w:val="2"/>
          <w:numId w:val="3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znanjima i sposobnostima</w:t>
      </w:r>
    </w:p>
    <w:p w:rsidR="00180192" w:rsidRPr="00E8428F" w:rsidRDefault="00180192" w:rsidP="00F259F0">
      <w:pPr>
        <w:numPr>
          <w:ilvl w:val="2"/>
          <w:numId w:val="3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koncepcijom menadžmenta</w:t>
      </w:r>
    </w:p>
    <w:p w:rsidR="00180192" w:rsidRPr="00E8428F" w:rsidRDefault="00180192" w:rsidP="00F259F0">
      <w:pPr>
        <w:numPr>
          <w:ilvl w:val="2"/>
          <w:numId w:val="3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načinom organizacije radnih mjesta</w:t>
      </w:r>
    </w:p>
    <w:p w:rsidR="00180192" w:rsidRPr="00E8428F" w:rsidRDefault="00180192" w:rsidP="00F259F0">
      <w:pPr>
        <w:numPr>
          <w:ilvl w:val="2"/>
          <w:numId w:val="3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oblikovanjem neformalne organizacije</w:t>
      </w:r>
    </w:p>
    <w:p w:rsidR="00502A9D" w:rsidRPr="00E8428F" w:rsidRDefault="00180192" w:rsidP="00F259F0">
      <w:pPr>
        <w:numPr>
          <w:ilvl w:val="2"/>
          <w:numId w:val="38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provođenjem ili neprovođenjem organizacije</w:t>
      </w:r>
    </w:p>
    <w:p w:rsidR="00CE0468" w:rsidRPr="00E8428F" w:rsidRDefault="00CE0468" w:rsidP="00F259F0">
      <w:pPr>
        <w:numPr>
          <w:ilvl w:val="0"/>
          <w:numId w:val="32"/>
        </w:numPr>
        <w:rPr>
          <w:rFonts w:ascii="Arial" w:hAnsi="Arial" w:cs="Arial"/>
          <w:b/>
          <w:color w:val="FF0000"/>
          <w:sz w:val="22"/>
        </w:rPr>
      </w:pPr>
      <w:r w:rsidRPr="00E8428F">
        <w:rPr>
          <w:rFonts w:ascii="Arial" w:hAnsi="Arial" w:cs="Arial"/>
          <w:b/>
          <w:color w:val="FF0000"/>
          <w:sz w:val="22"/>
        </w:rPr>
        <w:lastRenderedPageBreak/>
        <w:t>P</w:t>
      </w:r>
      <w:r w:rsidR="00502A9D" w:rsidRPr="00E8428F">
        <w:rPr>
          <w:rFonts w:ascii="Arial" w:hAnsi="Arial" w:cs="Arial"/>
          <w:b/>
          <w:color w:val="FF0000"/>
          <w:sz w:val="22"/>
        </w:rPr>
        <w:t>roizvod</w:t>
      </w:r>
      <w:r w:rsidR="008873DD" w:rsidRPr="00E8428F">
        <w:rPr>
          <w:rFonts w:ascii="Arial" w:hAnsi="Arial" w:cs="Arial"/>
          <w:b/>
          <w:color w:val="FF0000"/>
          <w:sz w:val="22"/>
        </w:rPr>
        <w:t xml:space="preserve"> </w:t>
      </w:r>
      <w:r w:rsidR="008873DD" w:rsidRPr="00E8428F">
        <w:rPr>
          <w:rFonts w:ascii="Arial" w:hAnsi="Arial" w:cs="Arial"/>
          <w:sz w:val="22"/>
        </w:rPr>
        <w:sym w:font="Wingdings" w:char="F0E0"/>
      </w:r>
      <w:r w:rsidR="008873DD" w:rsidRPr="00E8428F">
        <w:rPr>
          <w:rFonts w:ascii="Arial" w:hAnsi="Arial" w:cs="Arial"/>
          <w:sz w:val="22"/>
        </w:rPr>
        <w:t xml:space="preserve"> </w:t>
      </w:r>
      <w:r w:rsidRPr="00E8428F">
        <w:rPr>
          <w:rFonts w:ascii="Arial" w:hAnsi="Arial" w:cs="Arial"/>
          <w:bCs/>
          <w:sz w:val="22"/>
        </w:rPr>
        <w:t>O vrsti proizvoda ili usluge ovisi izbor modela globalne organizacijske strukture te organizacije pojedinih elemenata organizacijske strukture</w:t>
      </w:r>
    </w:p>
    <w:p w:rsidR="00502A9D" w:rsidRPr="00E8428F" w:rsidRDefault="008873DD" w:rsidP="00F259F0">
      <w:pPr>
        <w:numPr>
          <w:ilvl w:val="0"/>
          <w:numId w:val="32"/>
        </w:numPr>
        <w:rPr>
          <w:rFonts w:ascii="Arial" w:hAnsi="Arial" w:cs="Arial"/>
          <w:b/>
          <w:color w:val="FF0000"/>
          <w:sz w:val="22"/>
        </w:rPr>
      </w:pPr>
      <w:r w:rsidRPr="00E8428F">
        <w:rPr>
          <w:rFonts w:ascii="Arial" w:hAnsi="Arial" w:cs="Arial"/>
          <w:b/>
          <w:color w:val="FF0000"/>
          <w:sz w:val="22"/>
        </w:rPr>
        <w:t>L</w:t>
      </w:r>
      <w:r w:rsidR="00502A9D" w:rsidRPr="00E8428F">
        <w:rPr>
          <w:rFonts w:ascii="Arial" w:hAnsi="Arial" w:cs="Arial"/>
          <w:b/>
          <w:color w:val="FF0000"/>
          <w:sz w:val="22"/>
        </w:rPr>
        <w:t xml:space="preserve">okacija </w:t>
      </w:r>
      <w:r w:rsidR="00502A9D" w:rsidRPr="00E8428F">
        <w:rPr>
          <w:rFonts w:ascii="Arial" w:hAnsi="Arial" w:cs="Arial"/>
          <w:sz w:val="22"/>
        </w:rPr>
        <w:sym w:font="Wingdings" w:char="F0E0"/>
      </w:r>
      <w:r w:rsidR="00502A9D" w:rsidRPr="00E8428F">
        <w:rPr>
          <w:rFonts w:ascii="Arial" w:hAnsi="Arial" w:cs="Arial"/>
          <w:sz w:val="22"/>
        </w:rPr>
        <w:t xml:space="preserve"> svi ostali čimbenici se mogu mijenjati, s lokacijom je to rjeđe</w:t>
      </w:r>
      <w:r w:rsidR="00502A9D" w:rsidRPr="00E8428F">
        <w:rPr>
          <w:rFonts w:ascii="Arial" w:hAnsi="Arial" w:cs="Arial"/>
          <w:b/>
          <w:color w:val="FF0000"/>
          <w:sz w:val="22"/>
        </w:rPr>
        <w:t xml:space="preserve"> </w:t>
      </w:r>
      <w:r w:rsidR="00502A9D" w:rsidRPr="00E8428F">
        <w:rPr>
          <w:rFonts w:ascii="Arial" w:hAnsi="Arial" w:cs="Arial"/>
          <w:sz w:val="22"/>
        </w:rPr>
        <w:t xml:space="preserve">(na organizaciju poduzeća višestruko utječu i mikro i </w:t>
      </w:r>
      <w:proofErr w:type="spellStart"/>
      <w:r w:rsidR="00502A9D" w:rsidRPr="00E8428F">
        <w:rPr>
          <w:rFonts w:ascii="Arial" w:hAnsi="Arial" w:cs="Arial"/>
          <w:sz w:val="22"/>
        </w:rPr>
        <w:t>makrolokacija</w:t>
      </w:r>
      <w:proofErr w:type="spellEnd"/>
      <w:r w:rsidR="00502A9D" w:rsidRPr="00E8428F">
        <w:rPr>
          <w:rFonts w:ascii="Arial" w:hAnsi="Arial" w:cs="Arial"/>
          <w:sz w:val="22"/>
        </w:rPr>
        <w:t>)</w:t>
      </w:r>
    </w:p>
    <w:p w:rsidR="00502A9D" w:rsidRPr="00E8428F" w:rsidRDefault="00502A9D" w:rsidP="00502A9D">
      <w:pPr>
        <w:rPr>
          <w:rFonts w:ascii="Arial" w:hAnsi="Arial" w:cs="Arial"/>
          <w:sz w:val="22"/>
        </w:rPr>
      </w:pPr>
    </w:p>
    <w:p w:rsidR="00502A9D" w:rsidRPr="00E8428F" w:rsidRDefault="00502A9D" w:rsidP="00F259F0">
      <w:pPr>
        <w:numPr>
          <w:ilvl w:val="0"/>
          <w:numId w:val="31"/>
        </w:numPr>
        <w:rPr>
          <w:rFonts w:ascii="Arial" w:hAnsi="Arial" w:cs="Arial"/>
          <w:b/>
          <w:color w:val="806000"/>
          <w:sz w:val="22"/>
        </w:rPr>
      </w:pPr>
      <w:r w:rsidRPr="00E8428F">
        <w:rPr>
          <w:rFonts w:ascii="Arial" w:hAnsi="Arial" w:cs="Arial"/>
          <w:b/>
          <w:color w:val="806000"/>
          <w:sz w:val="22"/>
        </w:rPr>
        <w:t>VANJSKI ČIMBENICI</w:t>
      </w:r>
    </w:p>
    <w:p w:rsidR="004252AE" w:rsidRPr="00E8428F" w:rsidRDefault="004252AE" w:rsidP="004252AE">
      <w:p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Vanjski čimbenici organizacije = čimbenici okoline</w:t>
      </w:r>
    </w:p>
    <w:p w:rsidR="004252AE" w:rsidRPr="00E8428F" w:rsidRDefault="004252AE" w:rsidP="004252AE">
      <w:pPr>
        <w:rPr>
          <w:rFonts w:ascii="Arial" w:hAnsi="Arial" w:cs="Arial"/>
          <w:b/>
          <w:sz w:val="22"/>
        </w:rPr>
      </w:pPr>
    </w:p>
    <w:p w:rsidR="004252AE" w:rsidRPr="00E8428F" w:rsidRDefault="004252AE" w:rsidP="004252AE">
      <w:p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/>
          <w:sz w:val="22"/>
        </w:rPr>
        <w:t xml:space="preserve">Okolina organizacije – </w:t>
      </w:r>
      <w:r w:rsidRPr="00E8428F">
        <w:rPr>
          <w:rFonts w:ascii="Arial" w:hAnsi="Arial" w:cs="Arial"/>
          <w:bCs/>
          <w:sz w:val="22"/>
        </w:rPr>
        <w:t>vanjske snage, odnosno utjecaji izvan organizacije koji djeluju na organizaciju</w:t>
      </w:r>
      <w:r w:rsidR="00D12F37" w:rsidRPr="00E8428F">
        <w:rPr>
          <w:rFonts w:ascii="Arial" w:hAnsi="Arial" w:cs="Arial"/>
          <w:bCs/>
          <w:sz w:val="22"/>
        </w:rPr>
        <w:t xml:space="preserve">, </w:t>
      </w:r>
      <w:r w:rsidR="00D12F37" w:rsidRPr="00E8428F">
        <w:rPr>
          <w:rFonts w:ascii="Arial" w:hAnsi="Arial" w:cs="Arial"/>
          <w:sz w:val="22"/>
        </w:rPr>
        <w:t>entitet koji je smješten izvan granica organizacije</w:t>
      </w:r>
    </w:p>
    <w:p w:rsidR="004252AE" w:rsidRPr="00E8428F" w:rsidRDefault="004252AE" w:rsidP="00F259F0">
      <w:pPr>
        <w:pStyle w:val="Odlomakpopisa"/>
        <w:numPr>
          <w:ilvl w:val="0"/>
          <w:numId w:val="39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Konkurenti</w:t>
      </w:r>
    </w:p>
    <w:p w:rsidR="004252AE" w:rsidRPr="00E8428F" w:rsidRDefault="004252AE" w:rsidP="00F259F0">
      <w:pPr>
        <w:pStyle w:val="Odlomakpopisa"/>
        <w:numPr>
          <w:ilvl w:val="0"/>
          <w:numId w:val="39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Dobavljači</w:t>
      </w:r>
    </w:p>
    <w:p w:rsidR="004252AE" w:rsidRPr="00E8428F" w:rsidRDefault="004252AE" w:rsidP="00F259F0">
      <w:pPr>
        <w:pStyle w:val="Odlomakpopisa"/>
        <w:numPr>
          <w:ilvl w:val="0"/>
          <w:numId w:val="39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Tržište rada</w:t>
      </w:r>
    </w:p>
    <w:p w:rsidR="004252AE" w:rsidRPr="00E8428F" w:rsidRDefault="004252AE" w:rsidP="00F259F0">
      <w:pPr>
        <w:pStyle w:val="Odlomakpopisa"/>
        <w:numPr>
          <w:ilvl w:val="0"/>
          <w:numId w:val="39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 xml:space="preserve">Burze </w:t>
      </w:r>
    </w:p>
    <w:p w:rsidR="004252AE" w:rsidRPr="00E8428F" w:rsidRDefault="004252AE" w:rsidP="00F259F0">
      <w:pPr>
        <w:pStyle w:val="Odlomakpopisa"/>
        <w:numPr>
          <w:ilvl w:val="0"/>
          <w:numId w:val="39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Kupci</w:t>
      </w:r>
    </w:p>
    <w:p w:rsidR="004252AE" w:rsidRPr="00E8428F" w:rsidRDefault="004252AE" w:rsidP="00F259F0">
      <w:pPr>
        <w:pStyle w:val="Odlomakpopisa"/>
        <w:numPr>
          <w:ilvl w:val="0"/>
          <w:numId w:val="39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Proizvodne tehnike</w:t>
      </w:r>
    </w:p>
    <w:p w:rsidR="004252AE" w:rsidRPr="00E8428F" w:rsidRDefault="004252AE" w:rsidP="00F259F0">
      <w:pPr>
        <w:pStyle w:val="Odlomakpopisa"/>
        <w:numPr>
          <w:ilvl w:val="0"/>
          <w:numId w:val="39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Recesija</w:t>
      </w:r>
    </w:p>
    <w:p w:rsidR="004252AE" w:rsidRPr="00E8428F" w:rsidRDefault="004252AE" w:rsidP="00F259F0">
      <w:pPr>
        <w:pStyle w:val="Odlomakpopisa"/>
        <w:numPr>
          <w:ilvl w:val="0"/>
          <w:numId w:val="39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Zakoni i propisi</w:t>
      </w:r>
    </w:p>
    <w:p w:rsidR="004252AE" w:rsidRPr="00E8428F" w:rsidRDefault="004252AE" w:rsidP="00F259F0">
      <w:pPr>
        <w:pStyle w:val="Odlomakpopisa"/>
        <w:numPr>
          <w:ilvl w:val="0"/>
          <w:numId w:val="39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Dob, vrijednosti, vjerovanja</w:t>
      </w:r>
    </w:p>
    <w:p w:rsidR="004252AE" w:rsidRPr="00E8428F" w:rsidRDefault="004252AE" w:rsidP="00F259F0">
      <w:pPr>
        <w:pStyle w:val="Odlomakpopisa"/>
        <w:numPr>
          <w:ilvl w:val="0"/>
          <w:numId w:val="39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Konkurencija međunarodnih poslovnih organizacija</w:t>
      </w:r>
    </w:p>
    <w:p w:rsidR="00D12F37" w:rsidRPr="00E8428F" w:rsidRDefault="00D12F37" w:rsidP="00D12F37">
      <w:pPr>
        <w:pStyle w:val="Odlomakpopisa"/>
        <w:ind w:left="1080"/>
        <w:rPr>
          <w:rFonts w:ascii="Arial" w:hAnsi="Arial" w:cs="Arial"/>
          <w:bCs/>
          <w:sz w:val="22"/>
        </w:rPr>
      </w:pPr>
    </w:p>
    <w:p w:rsidR="00D12F37" w:rsidRPr="00E8428F" w:rsidRDefault="00D12F37" w:rsidP="004252AE">
      <w:p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/>
          <w:sz w:val="22"/>
        </w:rPr>
        <w:t>Bliža i udaljena okolina</w:t>
      </w:r>
      <w:r w:rsidRPr="00E8428F">
        <w:rPr>
          <w:rFonts w:ascii="Arial" w:hAnsi="Arial" w:cs="Arial"/>
          <w:bCs/>
          <w:sz w:val="22"/>
        </w:rPr>
        <w:t xml:space="preserve"> u smislu međusobne povezanosti i intenzitetu utjecaja okoline na organizaciju. Bliža okolina je ona s kojom organizacija često i intenzivno komunicira, a dalja je ona s kojom manje komunicira.</w:t>
      </w:r>
    </w:p>
    <w:p w:rsidR="00D12F37" w:rsidRPr="00E8428F" w:rsidRDefault="00D12F37" w:rsidP="004252AE">
      <w:p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S obzirom na to, može se govoriti o 3 razine okoline:</w:t>
      </w:r>
    </w:p>
    <w:p w:rsidR="00D12F37" w:rsidRPr="00E8428F" w:rsidRDefault="00D12F37" w:rsidP="00F259F0">
      <w:pPr>
        <w:pStyle w:val="Odlomakpopisa"/>
        <w:numPr>
          <w:ilvl w:val="1"/>
          <w:numId w:val="41"/>
        </w:numPr>
        <w:rPr>
          <w:rFonts w:ascii="Arial" w:hAnsi="Arial" w:cs="Arial"/>
          <w:bCs/>
          <w:sz w:val="22"/>
        </w:rPr>
      </w:pPr>
      <w:proofErr w:type="spellStart"/>
      <w:r w:rsidRPr="00E8428F">
        <w:rPr>
          <w:rFonts w:ascii="Arial" w:hAnsi="Arial" w:cs="Arial"/>
          <w:b/>
          <w:sz w:val="22"/>
        </w:rPr>
        <w:t>Međuorganizacijska</w:t>
      </w:r>
      <w:proofErr w:type="spellEnd"/>
      <w:r w:rsidRPr="00E8428F">
        <w:rPr>
          <w:rFonts w:ascii="Arial" w:hAnsi="Arial" w:cs="Arial"/>
          <w:b/>
          <w:sz w:val="22"/>
        </w:rPr>
        <w:t xml:space="preserve"> mreža</w:t>
      </w:r>
      <w:r w:rsidRPr="00E8428F">
        <w:rPr>
          <w:rFonts w:ascii="Arial" w:hAnsi="Arial" w:cs="Arial"/>
          <w:bCs/>
          <w:sz w:val="22"/>
        </w:rPr>
        <w:t xml:space="preserve"> – najbliža, čine je sve one organizacije u okolini s kojima određena organizacija najintenzivnije surađuje</w:t>
      </w:r>
    </w:p>
    <w:p w:rsidR="00D12F37" w:rsidRPr="00E8428F" w:rsidRDefault="00D12F37" w:rsidP="00F259F0">
      <w:pPr>
        <w:pStyle w:val="Odlomakpopisa"/>
        <w:numPr>
          <w:ilvl w:val="1"/>
          <w:numId w:val="41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/>
          <w:sz w:val="22"/>
        </w:rPr>
        <w:t>Opća okolina</w:t>
      </w:r>
      <w:r w:rsidRPr="00E8428F">
        <w:rPr>
          <w:rFonts w:ascii="Arial" w:hAnsi="Arial" w:cs="Arial"/>
          <w:bCs/>
          <w:sz w:val="22"/>
        </w:rPr>
        <w:t xml:space="preserve"> – udaljenija je od </w:t>
      </w:r>
      <w:proofErr w:type="spellStart"/>
      <w:r w:rsidRPr="00E8428F">
        <w:rPr>
          <w:rFonts w:ascii="Arial" w:hAnsi="Arial" w:cs="Arial"/>
          <w:bCs/>
          <w:sz w:val="22"/>
        </w:rPr>
        <w:t>međuorganizacijske</w:t>
      </w:r>
      <w:proofErr w:type="spellEnd"/>
      <w:r w:rsidR="009A1992" w:rsidRPr="00E8428F">
        <w:rPr>
          <w:rFonts w:ascii="Arial" w:hAnsi="Arial" w:cs="Arial"/>
          <w:bCs/>
          <w:sz w:val="22"/>
        </w:rPr>
        <w:t>;</w:t>
      </w:r>
      <w:r w:rsidRPr="00E8428F">
        <w:rPr>
          <w:rFonts w:ascii="Arial" w:hAnsi="Arial" w:cs="Arial"/>
          <w:bCs/>
          <w:sz w:val="22"/>
        </w:rPr>
        <w:t xml:space="preserve"> društvena, kulturna, pravna, </w:t>
      </w:r>
      <w:r w:rsidR="009A1992" w:rsidRPr="00E8428F">
        <w:rPr>
          <w:rFonts w:ascii="Arial" w:hAnsi="Arial" w:cs="Arial"/>
          <w:bCs/>
          <w:sz w:val="22"/>
        </w:rPr>
        <w:t>politička, ekonomska, tehnička i fizička okolina</w:t>
      </w:r>
    </w:p>
    <w:p w:rsidR="009A1992" w:rsidRPr="00E8428F" w:rsidRDefault="009A1992" w:rsidP="00F259F0">
      <w:pPr>
        <w:pStyle w:val="Odlomakpopisa"/>
        <w:numPr>
          <w:ilvl w:val="1"/>
          <w:numId w:val="41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/>
          <w:sz w:val="22"/>
        </w:rPr>
        <w:t>Globalna, odnosno međunarodna okolina</w:t>
      </w:r>
      <w:r w:rsidRPr="00E8428F">
        <w:rPr>
          <w:rFonts w:ascii="Arial" w:hAnsi="Arial" w:cs="Arial"/>
          <w:bCs/>
          <w:sz w:val="22"/>
        </w:rPr>
        <w:t xml:space="preserve"> – prelazi nacionalne granice, najvažniji elementi su ekonomski, pravno-politički i </w:t>
      </w:r>
      <w:proofErr w:type="spellStart"/>
      <w:r w:rsidRPr="00E8428F">
        <w:rPr>
          <w:rFonts w:ascii="Arial" w:hAnsi="Arial" w:cs="Arial"/>
          <w:bCs/>
          <w:sz w:val="22"/>
        </w:rPr>
        <w:t>socio</w:t>
      </w:r>
      <w:proofErr w:type="spellEnd"/>
      <w:r w:rsidRPr="00E8428F">
        <w:rPr>
          <w:rFonts w:ascii="Arial" w:hAnsi="Arial" w:cs="Arial"/>
          <w:bCs/>
          <w:sz w:val="22"/>
        </w:rPr>
        <w:t>-kulturni</w:t>
      </w:r>
    </w:p>
    <w:p w:rsidR="009A1992" w:rsidRPr="00E8428F" w:rsidRDefault="009A1992" w:rsidP="009A1992">
      <w:pPr>
        <w:rPr>
          <w:rFonts w:ascii="Arial" w:hAnsi="Arial" w:cs="Arial"/>
          <w:bCs/>
          <w:sz w:val="22"/>
        </w:rPr>
      </w:pPr>
    </w:p>
    <w:p w:rsidR="00D12F37" w:rsidRPr="00E8428F" w:rsidRDefault="009A1992" w:rsidP="004252AE">
      <w:p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/>
          <w:sz w:val="22"/>
        </w:rPr>
        <w:t xml:space="preserve">Opća okolina organizacije – </w:t>
      </w:r>
      <w:r w:rsidRPr="00E8428F">
        <w:rPr>
          <w:rFonts w:ascii="Arial" w:hAnsi="Arial" w:cs="Arial"/>
          <w:bCs/>
          <w:sz w:val="22"/>
        </w:rPr>
        <w:t>uključuje demografske, kulturne, međunarodne, političke, tehnološke i ekonomske snage kao i snage okoline</w:t>
      </w:r>
    </w:p>
    <w:p w:rsidR="009A1992" w:rsidRPr="00E8428F" w:rsidRDefault="009A1992" w:rsidP="004252AE">
      <w:p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/>
          <w:sz w:val="22"/>
        </w:rPr>
        <w:t>Specifična okolina organizacije</w:t>
      </w:r>
      <w:r w:rsidRPr="00E8428F">
        <w:rPr>
          <w:rFonts w:ascii="Arial" w:hAnsi="Arial" w:cs="Arial"/>
          <w:bCs/>
          <w:sz w:val="22"/>
        </w:rPr>
        <w:t xml:space="preserve"> – čine ju kupci, distributeri, dobavljači, sindikati, konkurenti, vlada</w:t>
      </w:r>
    </w:p>
    <w:p w:rsidR="009A1992" w:rsidRPr="00E8428F" w:rsidRDefault="009A1992" w:rsidP="004252AE">
      <w:pPr>
        <w:rPr>
          <w:rFonts w:ascii="Arial" w:hAnsi="Arial" w:cs="Arial"/>
          <w:bCs/>
          <w:sz w:val="22"/>
        </w:rPr>
      </w:pPr>
    </w:p>
    <w:p w:rsidR="009A1992" w:rsidRPr="00E8428F" w:rsidRDefault="009A1992" w:rsidP="004252AE">
      <w:pPr>
        <w:rPr>
          <w:rFonts w:ascii="Arial" w:hAnsi="Arial" w:cs="Arial"/>
          <w:b/>
          <w:sz w:val="22"/>
        </w:rPr>
      </w:pPr>
      <w:r w:rsidRPr="00E8428F">
        <w:rPr>
          <w:rFonts w:ascii="Arial" w:hAnsi="Arial" w:cs="Arial"/>
          <w:b/>
          <w:sz w:val="22"/>
        </w:rPr>
        <w:t>Okolina organizacije može biti:</w:t>
      </w:r>
    </w:p>
    <w:p w:rsidR="009A1992" w:rsidRPr="00E8428F" w:rsidRDefault="009A1992" w:rsidP="00F259F0">
      <w:pPr>
        <w:pStyle w:val="Odlomakpopisa"/>
        <w:numPr>
          <w:ilvl w:val="0"/>
          <w:numId w:val="40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Stabilna i nestabilna</w:t>
      </w:r>
    </w:p>
    <w:p w:rsidR="009A1992" w:rsidRPr="00E8428F" w:rsidRDefault="009A1992" w:rsidP="00F259F0">
      <w:pPr>
        <w:pStyle w:val="Odlomakpopisa"/>
        <w:numPr>
          <w:ilvl w:val="1"/>
          <w:numId w:val="42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Stabilna = centralizirana organizacija</w:t>
      </w:r>
    </w:p>
    <w:p w:rsidR="009A1992" w:rsidRPr="00E8428F" w:rsidRDefault="009A1992" w:rsidP="00F259F0">
      <w:pPr>
        <w:pStyle w:val="Odlomakpopisa"/>
        <w:numPr>
          <w:ilvl w:val="1"/>
          <w:numId w:val="42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Nestabilna = decentralizirana organizacija</w:t>
      </w:r>
    </w:p>
    <w:p w:rsidR="009A1992" w:rsidRPr="00E8428F" w:rsidRDefault="009A1992" w:rsidP="00F259F0">
      <w:pPr>
        <w:pStyle w:val="Odlomakpopisa"/>
        <w:numPr>
          <w:ilvl w:val="0"/>
          <w:numId w:val="40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Homogena i heterogena</w:t>
      </w:r>
    </w:p>
    <w:p w:rsidR="009A1992" w:rsidRPr="00E8428F" w:rsidRDefault="009A1992" w:rsidP="00F259F0">
      <w:pPr>
        <w:pStyle w:val="Odlomakpopisa"/>
        <w:numPr>
          <w:ilvl w:val="1"/>
          <w:numId w:val="42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Homogena – istih obilježja</w:t>
      </w:r>
    </w:p>
    <w:p w:rsidR="009A1992" w:rsidRPr="00E8428F" w:rsidRDefault="009A1992" w:rsidP="00F259F0">
      <w:pPr>
        <w:pStyle w:val="Odlomakpopisa"/>
        <w:numPr>
          <w:ilvl w:val="1"/>
          <w:numId w:val="42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Heterogena – različitih obilježja</w:t>
      </w:r>
    </w:p>
    <w:p w:rsidR="009A1992" w:rsidRPr="00E8428F" w:rsidRDefault="009A1992" w:rsidP="00F259F0">
      <w:pPr>
        <w:pStyle w:val="Odlomakpopisa"/>
        <w:numPr>
          <w:ilvl w:val="0"/>
          <w:numId w:val="40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Koncentrirana i disperzirana</w:t>
      </w:r>
    </w:p>
    <w:p w:rsidR="009A1992" w:rsidRPr="00E8428F" w:rsidRDefault="00D03902" w:rsidP="00F259F0">
      <w:pPr>
        <w:pStyle w:val="Odlomakpopisa"/>
        <w:numPr>
          <w:ilvl w:val="1"/>
          <w:numId w:val="42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Koncentrirana – usredotočena i lako kontrolirana</w:t>
      </w:r>
    </w:p>
    <w:p w:rsidR="00D03902" w:rsidRPr="00E8428F" w:rsidRDefault="00D03902" w:rsidP="00F259F0">
      <w:pPr>
        <w:pStyle w:val="Odlomakpopisa"/>
        <w:numPr>
          <w:ilvl w:val="1"/>
          <w:numId w:val="42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Disperzirana – difuzna i teže kontrolirana</w:t>
      </w:r>
    </w:p>
    <w:p w:rsidR="009A1992" w:rsidRPr="00E8428F" w:rsidRDefault="009A1992" w:rsidP="00F259F0">
      <w:pPr>
        <w:pStyle w:val="Odlomakpopisa"/>
        <w:numPr>
          <w:ilvl w:val="0"/>
          <w:numId w:val="40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Jednostavna i složena</w:t>
      </w:r>
    </w:p>
    <w:p w:rsidR="009A1992" w:rsidRPr="00E8428F" w:rsidRDefault="009A1992" w:rsidP="00F259F0">
      <w:pPr>
        <w:pStyle w:val="Odlomakpopisa"/>
        <w:numPr>
          <w:ilvl w:val="1"/>
          <w:numId w:val="42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Jednostavna – mali broj čimbenika okoline</w:t>
      </w:r>
    </w:p>
    <w:p w:rsidR="00D03902" w:rsidRPr="00E8428F" w:rsidRDefault="00D03902" w:rsidP="00F259F0">
      <w:pPr>
        <w:pStyle w:val="Odlomakpopisa"/>
        <w:numPr>
          <w:ilvl w:val="1"/>
          <w:numId w:val="42"/>
        </w:numPr>
        <w:rPr>
          <w:rFonts w:ascii="Arial" w:hAnsi="Arial" w:cs="Arial"/>
          <w:bCs/>
          <w:sz w:val="22"/>
        </w:rPr>
      </w:pPr>
      <w:r w:rsidRPr="00E8428F">
        <w:rPr>
          <w:rFonts w:ascii="Arial" w:hAnsi="Arial" w:cs="Arial"/>
          <w:bCs/>
          <w:sz w:val="22"/>
        </w:rPr>
        <w:t>Složena – velik broj čimbenika koji utječu na organizaciju</w:t>
      </w:r>
    </w:p>
    <w:p w:rsidR="009A1992" w:rsidRPr="00E8428F" w:rsidRDefault="009A1992" w:rsidP="009A1992">
      <w:pPr>
        <w:rPr>
          <w:rFonts w:ascii="Arial" w:hAnsi="Arial" w:cs="Arial"/>
          <w:bCs/>
          <w:sz w:val="22"/>
        </w:rPr>
      </w:pPr>
    </w:p>
    <w:p w:rsidR="0093688A" w:rsidRPr="00E8428F" w:rsidRDefault="004252AE" w:rsidP="004252AE">
      <w:p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N</w:t>
      </w:r>
      <w:r w:rsidR="00502A9D" w:rsidRPr="00E8428F">
        <w:rPr>
          <w:rFonts w:ascii="Arial" w:hAnsi="Arial" w:cs="Arial"/>
          <w:sz w:val="22"/>
        </w:rPr>
        <w:t xml:space="preserve">ajvažnije dimenzije okoline organizacije, koje utječu na oblikovanje organizacijske strukture bile bi: </w:t>
      </w:r>
      <w:r w:rsidR="00502A9D" w:rsidRPr="00E8428F">
        <w:rPr>
          <w:rFonts w:ascii="Arial" w:hAnsi="Arial" w:cs="Arial"/>
          <w:sz w:val="22"/>
          <w:u w:val="single"/>
        </w:rPr>
        <w:t>stabilnost</w:t>
      </w:r>
      <w:r w:rsidR="00502A9D" w:rsidRPr="00E8428F">
        <w:rPr>
          <w:rFonts w:ascii="Arial" w:hAnsi="Arial" w:cs="Arial"/>
          <w:sz w:val="22"/>
        </w:rPr>
        <w:t xml:space="preserve"> odnosno nestabilnost (govore o brzini promjena koje se događaju u okolini) te j</w:t>
      </w:r>
      <w:r w:rsidR="00502A9D" w:rsidRPr="00E8428F">
        <w:rPr>
          <w:rFonts w:ascii="Arial" w:hAnsi="Arial" w:cs="Arial"/>
          <w:sz w:val="22"/>
          <w:u w:val="single"/>
        </w:rPr>
        <w:t>ednostavnost</w:t>
      </w:r>
      <w:r w:rsidR="00502A9D" w:rsidRPr="00E8428F">
        <w:rPr>
          <w:rFonts w:ascii="Arial" w:hAnsi="Arial" w:cs="Arial"/>
          <w:sz w:val="22"/>
        </w:rPr>
        <w:t xml:space="preserve"> i </w:t>
      </w:r>
      <w:r w:rsidR="00502A9D" w:rsidRPr="00E8428F">
        <w:rPr>
          <w:rFonts w:ascii="Arial" w:hAnsi="Arial" w:cs="Arial"/>
          <w:sz w:val="22"/>
          <w:u w:val="single"/>
        </w:rPr>
        <w:t>složenost</w:t>
      </w:r>
      <w:r w:rsidR="00502A9D" w:rsidRPr="00E8428F">
        <w:rPr>
          <w:rFonts w:ascii="Arial" w:hAnsi="Arial" w:cs="Arial"/>
          <w:sz w:val="22"/>
        </w:rPr>
        <w:t xml:space="preserve"> (misli se na broj čimbenika odnosno varijabli koje utječu na poduzeće).</w:t>
      </w:r>
    </w:p>
    <w:p w:rsidR="0093688A" w:rsidRPr="00E8428F" w:rsidRDefault="0093688A" w:rsidP="004252AE">
      <w:pPr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lastRenderedPageBreak/>
        <w:t>4 vrste okoline s kojima organizacija može biti suočena:</w:t>
      </w:r>
    </w:p>
    <w:p w:rsidR="0093688A" w:rsidRPr="00E8428F" w:rsidRDefault="0093688A" w:rsidP="00F259F0">
      <w:pPr>
        <w:pStyle w:val="Odlomakpopisa"/>
        <w:numPr>
          <w:ilvl w:val="0"/>
          <w:numId w:val="4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Okolina koja miruje – </w:t>
      </w:r>
      <w:proofErr w:type="spellStart"/>
      <w:r w:rsidRPr="00E8428F">
        <w:rPr>
          <w:rFonts w:ascii="Arial" w:hAnsi="Arial" w:cs="Arial"/>
          <w:sz w:val="22"/>
        </w:rPr>
        <w:t>neprijeteća</w:t>
      </w:r>
      <w:proofErr w:type="spellEnd"/>
    </w:p>
    <w:p w:rsidR="0093688A" w:rsidRPr="00E8428F" w:rsidRDefault="0093688A" w:rsidP="00F259F0">
      <w:pPr>
        <w:pStyle w:val="Odlomakpopisa"/>
        <w:numPr>
          <w:ilvl w:val="0"/>
          <w:numId w:val="4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Složenija okolina – sadrži manje prijetnji</w:t>
      </w:r>
    </w:p>
    <w:p w:rsidR="0093688A" w:rsidRPr="00E8428F" w:rsidRDefault="0093688A" w:rsidP="00F259F0">
      <w:pPr>
        <w:pStyle w:val="Odlomakpopisa"/>
        <w:numPr>
          <w:ilvl w:val="0"/>
          <w:numId w:val="4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Uznemirena – </w:t>
      </w:r>
      <w:proofErr w:type="spellStart"/>
      <w:r w:rsidRPr="00E8428F">
        <w:rPr>
          <w:rFonts w:ascii="Arial" w:hAnsi="Arial" w:cs="Arial"/>
          <w:sz w:val="22"/>
        </w:rPr>
        <w:t>reagirajuća</w:t>
      </w:r>
      <w:proofErr w:type="spellEnd"/>
      <w:r w:rsidRPr="00E8428F">
        <w:rPr>
          <w:rFonts w:ascii="Arial" w:hAnsi="Arial" w:cs="Arial"/>
          <w:sz w:val="22"/>
        </w:rPr>
        <w:t xml:space="preserve"> </w:t>
      </w:r>
    </w:p>
    <w:p w:rsidR="0093688A" w:rsidRPr="00E8428F" w:rsidRDefault="0093688A" w:rsidP="00F259F0">
      <w:pPr>
        <w:pStyle w:val="Odlomakpopisa"/>
        <w:numPr>
          <w:ilvl w:val="0"/>
          <w:numId w:val="4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Turbulentna - nemirna</w:t>
      </w:r>
    </w:p>
    <w:p w:rsidR="00502A9D" w:rsidRPr="00E8428F" w:rsidRDefault="00502A9D" w:rsidP="00502A9D">
      <w:pPr>
        <w:ind w:left="60"/>
        <w:rPr>
          <w:rFonts w:ascii="Arial" w:hAnsi="Arial" w:cs="Arial"/>
          <w:sz w:val="22"/>
        </w:rPr>
      </w:pPr>
    </w:p>
    <w:p w:rsidR="00E90FDF" w:rsidRPr="00E8428F" w:rsidRDefault="00E90FDF" w:rsidP="00502A9D">
      <w:pPr>
        <w:ind w:left="60"/>
        <w:rPr>
          <w:rFonts w:ascii="Arial" w:hAnsi="Arial" w:cs="Arial"/>
          <w:b/>
          <w:bCs/>
          <w:sz w:val="22"/>
        </w:rPr>
      </w:pPr>
      <w:r w:rsidRPr="00E8428F">
        <w:rPr>
          <w:rFonts w:ascii="Arial" w:hAnsi="Arial" w:cs="Arial"/>
          <w:b/>
          <w:bCs/>
          <w:sz w:val="22"/>
        </w:rPr>
        <w:t>5 različitih stupnjeva turbulentnosti okoline:</w:t>
      </w:r>
    </w:p>
    <w:p w:rsidR="00E90FDF" w:rsidRPr="00E8428F" w:rsidRDefault="00E90FDF" w:rsidP="00F259F0">
      <w:pPr>
        <w:pStyle w:val="Odlomakpopisa"/>
        <w:numPr>
          <w:ilvl w:val="1"/>
          <w:numId w:val="4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Stabilna</w:t>
      </w:r>
    </w:p>
    <w:p w:rsidR="00E90FDF" w:rsidRPr="00E8428F" w:rsidRDefault="00E90FDF" w:rsidP="00F259F0">
      <w:pPr>
        <w:pStyle w:val="Odlomakpopisa"/>
        <w:numPr>
          <w:ilvl w:val="1"/>
          <w:numId w:val="4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Reaktivna</w:t>
      </w:r>
    </w:p>
    <w:p w:rsidR="00E90FDF" w:rsidRPr="00E8428F" w:rsidRDefault="00E90FDF" w:rsidP="00F259F0">
      <w:pPr>
        <w:pStyle w:val="Odlomakpopisa"/>
        <w:numPr>
          <w:ilvl w:val="1"/>
          <w:numId w:val="4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Anticipativna</w:t>
      </w:r>
    </w:p>
    <w:p w:rsidR="00E90FDF" w:rsidRPr="00E8428F" w:rsidRDefault="00E90FDF" w:rsidP="00F259F0">
      <w:pPr>
        <w:pStyle w:val="Odlomakpopisa"/>
        <w:numPr>
          <w:ilvl w:val="1"/>
          <w:numId w:val="4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Istraživačka</w:t>
      </w:r>
    </w:p>
    <w:p w:rsidR="00E90FDF" w:rsidRPr="00E8428F" w:rsidRDefault="00E90FDF" w:rsidP="00F259F0">
      <w:pPr>
        <w:pStyle w:val="Odlomakpopisa"/>
        <w:numPr>
          <w:ilvl w:val="1"/>
          <w:numId w:val="43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Kreativna </w:t>
      </w:r>
    </w:p>
    <w:p w:rsidR="00E90FDF" w:rsidRPr="00E8428F" w:rsidRDefault="00E90FDF" w:rsidP="00E90FDF">
      <w:pPr>
        <w:rPr>
          <w:rFonts w:ascii="Arial" w:hAnsi="Arial" w:cs="Arial"/>
          <w:sz w:val="22"/>
        </w:rPr>
      </w:pPr>
    </w:p>
    <w:p w:rsidR="00E90FDF" w:rsidRPr="00E8428F" w:rsidRDefault="00E90FDF" w:rsidP="00E90FDF">
      <w:p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Najutjecajniji čimbenici opće okoline:</w:t>
      </w:r>
    </w:p>
    <w:p w:rsidR="00E90FDF" w:rsidRPr="00E8428F" w:rsidRDefault="00343746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E8428F">
        <w:rPr>
          <w:rFonts w:ascii="Arial" w:hAnsi="Arial" w:cs="Arial"/>
          <w:b/>
          <w:bCs/>
          <w:color w:val="BF8F00" w:themeColor="accent4" w:themeShade="BF"/>
          <w:sz w:val="22"/>
        </w:rPr>
        <w:t>Ekonomska okolina</w:t>
      </w:r>
    </w:p>
    <w:p w:rsidR="00343746" w:rsidRPr="00E8428F" w:rsidRDefault="00343746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Ključni ekonomski pokazatelji: BDP, godišnja stopa rasta BDP-a, dohodak </w:t>
      </w:r>
      <w:proofErr w:type="spellStart"/>
      <w:r w:rsidRPr="00E8428F">
        <w:rPr>
          <w:rFonts w:ascii="Arial" w:hAnsi="Arial" w:cs="Arial"/>
          <w:sz w:val="22"/>
        </w:rPr>
        <w:t>per</w:t>
      </w:r>
      <w:proofErr w:type="spellEnd"/>
      <w:r w:rsidRPr="00E8428F">
        <w:rPr>
          <w:rFonts w:ascii="Arial" w:hAnsi="Arial" w:cs="Arial"/>
          <w:sz w:val="22"/>
        </w:rPr>
        <w:t xml:space="preserve"> </w:t>
      </w:r>
      <w:proofErr w:type="spellStart"/>
      <w:r w:rsidRPr="00E8428F">
        <w:rPr>
          <w:rFonts w:ascii="Arial" w:hAnsi="Arial" w:cs="Arial"/>
          <w:sz w:val="22"/>
        </w:rPr>
        <w:t>capita</w:t>
      </w:r>
      <w:proofErr w:type="spellEnd"/>
      <w:r w:rsidRPr="00E8428F">
        <w:rPr>
          <w:rFonts w:ascii="Arial" w:hAnsi="Arial" w:cs="Arial"/>
          <w:sz w:val="22"/>
        </w:rPr>
        <w:t>, kupovna moć stanovništva, stopa nezaposlenosti, fiskalna politika, stopa inflacije, kamatne stope…</w:t>
      </w:r>
    </w:p>
    <w:p w:rsidR="00343746" w:rsidRPr="00E8428F" w:rsidRDefault="00343746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Bilo koja mjera ekonomske politike preko noći mijenja uvjete poslovanja</w:t>
      </w:r>
    </w:p>
    <w:p w:rsidR="00343746" w:rsidRPr="00AE75D8" w:rsidRDefault="00343746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AE75D8">
        <w:rPr>
          <w:rFonts w:ascii="Arial" w:hAnsi="Arial" w:cs="Arial"/>
          <w:b/>
          <w:bCs/>
          <w:color w:val="BF8F00" w:themeColor="accent4" w:themeShade="BF"/>
          <w:sz w:val="22"/>
        </w:rPr>
        <w:t>Tehnološka okolina</w:t>
      </w:r>
    </w:p>
    <w:p w:rsidR="00343746" w:rsidRPr="00E8428F" w:rsidRDefault="00343746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Obuhvaća dostupnu tehniku i tehnologiju na tržištu koju organizacija ne posjeduje</w:t>
      </w:r>
    </w:p>
    <w:p w:rsidR="00343746" w:rsidRPr="00AE75D8" w:rsidRDefault="00343746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AE75D8">
        <w:rPr>
          <w:rFonts w:ascii="Arial" w:hAnsi="Arial" w:cs="Arial"/>
          <w:b/>
          <w:bCs/>
          <w:color w:val="BF8F00" w:themeColor="accent4" w:themeShade="BF"/>
          <w:sz w:val="22"/>
        </w:rPr>
        <w:t>Društvena okolina</w:t>
      </w:r>
    </w:p>
    <w:p w:rsidR="00343746" w:rsidRPr="00E8428F" w:rsidRDefault="00343746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Stavovi, želje, očekivanja, stupanj inteligencije i obrazovanja, vjerovanja i običaji ljudi u određenoj skupini ili društvu</w:t>
      </w:r>
    </w:p>
    <w:p w:rsidR="00343746" w:rsidRPr="00E8428F" w:rsidRDefault="00343746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Društveno odgovorno ponašanje</w:t>
      </w:r>
    </w:p>
    <w:p w:rsidR="00343746" w:rsidRPr="00AE75D8" w:rsidRDefault="00343746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AE75D8">
        <w:rPr>
          <w:rFonts w:ascii="Arial" w:hAnsi="Arial" w:cs="Arial"/>
          <w:b/>
          <w:bCs/>
          <w:color w:val="BF8F00" w:themeColor="accent4" w:themeShade="BF"/>
          <w:sz w:val="22"/>
        </w:rPr>
        <w:t>Demografska okolina</w:t>
      </w:r>
    </w:p>
    <w:p w:rsidR="00343746" w:rsidRPr="00E8428F" w:rsidRDefault="00343746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Organizacije trebaju pratiti demografske trendove te iz njih iščitati svoje buduće strategije i ciljeve</w:t>
      </w:r>
    </w:p>
    <w:p w:rsidR="00343746" w:rsidRPr="00AE75D8" w:rsidRDefault="00343746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AE75D8">
        <w:rPr>
          <w:rFonts w:ascii="Arial" w:hAnsi="Arial" w:cs="Arial"/>
          <w:b/>
          <w:bCs/>
          <w:color w:val="BF8F00" w:themeColor="accent4" w:themeShade="BF"/>
          <w:sz w:val="22"/>
        </w:rPr>
        <w:t>Politička okolina</w:t>
      </w:r>
    </w:p>
    <w:p w:rsidR="00343746" w:rsidRPr="00E8428F" w:rsidRDefault="00343746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F259F0">
        <w:rPr>
          <w:rFonts w:ascii="Arial" w:hAnsi="Arial" w:cs="Arial"/>
          <w:b/>
          <w:bCs/>
          <w:sz w:val="22"/>
        </w:rPr>
        <w:t>Politika</w:t>
      </w:r>
      <w:r w:rsidRPr="00E8428F">
        <w:rPr>
          <w:rFonts w:ascii="Arial" w:hAnsi="Arial" w:cs="Arial"/>
          <w:sz w:val="22"/>
        </w:rPr>
        <w:t xml:space="preserve"> – politički sustav, tj. vlada li u nekom društvu demokracija, diktatura ili monarhija</w:t>
      </w:r>
    </w:p>
    <w:p w:rsidR="00343746" w:rsidRPr="00E8428F" w:rsidRDefault="00343746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 xml:space="preserve">Na organizaciju utječu: nadnacionalna, nacionalna i </w:t>
      </w:r>
      <w:proofErr w:type="spellStart"/>
      <w:r w:rsidRPr="00E8428F">
        <w:rPr>
          <w:rFonts w:ascii="Arial" w:hAnsi="Arial" w:cs="Arial"/>
          <w:sz w:val="22"/>
        </w:rPr>
        <w:t>subnacionalna</w:t>
      </w:r>
      <w:proofErr w:type="spellEnd"/>
      <w:r w:rsidRPr="00E8428F">
        <w:rPr>
          <w:rFonts w:ascii="Arial" w:hAnsi="Arial" w:cs="Arial"/>
          <w:sz w:val="22"/>
        </w:rPr>
        <w:t xml:space="preserve"> politika</w:t>
      </w:r>
    </w:p>
    <w:p w:rsidR="004632F9" w:rsidRPr="00E8428F" w:rsidRDefault="004632F9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Organizacijski je povezana s društvenom i pravnom okolinom</w:t>
      </w:r>
    </w:p>
    <w:p w:rsidR="00E90FDF" w:rsidRPr="00AE75D8" w:rsidRDefault="004632F9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AE75D8">
        <w:rPr>
          <w:rFonts w:ascii="Arial" w:hAnsi="Arial" w:cs="Arial"/>
          <w:b/>
          <w:bCs/>
          <w:color w:val="BF8F00" w:themeColor="accent4" w:themeShade="BF"/>
          <w:sz w:val="22"/>
        </w:rPr>
        <w:t>Pravna okolina</w:t>
      </w:r>
    </w:p>
    <w:p w:rsidR="00824E01" w:rsidRPr="00E8428F" w:rsidRDefault="00824E01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Svi zakoni, propisi i drugi zakonski i podzakonski akti koje donosi zakonodavac svake zemlje</w:t>
      </w:r>
    </w:p>
    <w:p w:rsidR="00824E01" w:rsidRPr="00AE75D8" w:rsidRDefault="00824E01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AE75D8">
        <w:rPr>
          <w:rFonts w:ascii="Arial" w:hAnsi="Arial" w:cs="Arial"/>
          <w:b/>
          <w:bCs/>
          <w:color w:val="BF8F00" w:themeColor="accent4" w:themeShade="BF"/>
          <w:sz w:val="22"/>
        </w:rPr>
        <w:t>Kulturna okolina</w:t>
      </w:r>
    </w:p>
    <w:p w:rsidR="00824E01" w:rsidRPr="00E8428F" w:rsidRDefault="00824E01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Svaka kultura može se definirati kao sustav vrijednosti, shvaćanja, uvjerenja, etike, životnih stilova, osobnosti i karaktera</w:t>
      </w:r>
    </w:p>
    <w:p w:rsidR="00824E01" w:rsidRPr="00AE75D8" w:rsidRDefault="00824E01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AE75D8">
        <w:rPr>
          <w:rFonts w:ascii="Arial" w:hAnsi="Arial" w:cs="Arial"/>
          <w:b/>
          <w:bCs/>
          <w:color w:val="BF8F00" w:themeColor="accent4" w:themeShade="BF"/>
          <w:sz w:val="22"/>
        </w:rPr>
        <w:t>Međunarodna okolina</w:t>
      </w:r>
    </w:p>
    <w:p w:rsidR="00824E01" w:rsidRPr="00E8428F" w:rsidRDefault="00824E01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Okolina organizacije koje posluju izvan matične zemlje</w:t>
      </w:r>
    </w:p>
    <w:p w:rsidR="00824E01" w:rsidRPr="00AE75D8" w:rsidRDefault="00824E01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AE75D8">
        <w:rPr>
          <w:rFonts w:ascii="Arial" w:hAnsi="Arial" w:cs="Arial"/>
          <w:b/>
          <w:bCs/>
          <w:color w:val="BF8F00" w:themeColor="accent4" w:themeShade="BF"/>
          <w:sz w:val="22"/>
        </w:rPr>
        <w:t>Integracijski procesi</w:t>
      </w:r>
    </w:p>
    <w:p w:rsidR="00824E01" w:rsidRPr="00E8428F" w:rsidRDefault="00824E01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Na njih pojedino poduzeće u određenoj mjeri može utjecati ako je i ono samo jedan od subjekata koji se integrira s drugim poduzećem bilo da se pripajaju ili se fuzioniraju, to je proces spajanja i pripajanja organizacija radi postizanja sinergije</w:t>
      </w:r>
    </w:p>
    <w:p w:rsidR="00824E01" w:rsidRPr="00E8428F" w:rsidRDefault="00824E01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Izazivaju promjene i kod onih poduzeća koja su ostala izvan nekog procesa integracija</w:t>
      </w:r>
    </w:p>
    <w:p w:rsidR="0061274A" w:rsidRPr="00E8428F" w:rsidRDefault="0061274A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F259F0">
        <w:rPr>
          <w:rFonts w:ascii="Arial" w:hAnsi="Arial" w:cs="Arial"/>
          <w:b/>
          <w:bCs/>
          <w:sz w:val="22"/>
        </w:rPr>
        <w:t>Spajanje</w:t>
      </w:r>
      <w:r w:rsidR="007F7A5E" w:rsidRPr="00F259F0">
        <w:rPr>
          <w:rFonts w:ascii="Arial" w:hAnsi="Arial" w:cs="Arial"/>
          <w:b/>
          <w:bCs/>
          <w:sz w:val="22"/>
        </w:rPr>
        <w:t xml:space="preserve"> (fuzija, konsolidacija)</w:t>
      </w:r>
      <w:r w:rsidRPr="00E8428F">
        <w:rPr>
          <w:rFonts w:ascii="Arial" w:hAnsi="Arial" w:cs="Arial"/>
          <w:sz w:val="22"/>
        </w:rPr>
        <w:t xml:space="preserve"> – oblik </w:t>
      </w:r>
      <w:proofErr w:type="spellStart"/>
      <w:r w:rsidRPr="00E8428F">
        <w:rPr>
          <w:rFonts w:ascii="Arial" w:hAnsi="Arial" w:cs="Arial"/>
          <w:sz w:val="22"/>
        </w:rPr>
        <w:t>međuorganozacijskih</w:t>
      </w:r>
      <w:proofErr w:type="spellEnd"/>
      <w:r w:rsidRPr="00E8428F">
        <w:rPr>
          <w:rFonts w:ascii="Arial" w:hAnsi="Arial" w:cs="Arial"/>
          <w:sz w:val="22"/>
        </w:rPr>
        <w:t xml:space="preserve"> odnosa koji nastaje spajanjem dvije ili više organizacija osnivanjem nove organizacije</w:t>
      </w:r>
    </w:p>
    <w:p w:rsidR="0061274A" w:rsidRPr="00E8428F" w:rsidRDefault="0061274A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F259F0">
        <w:rPr>
          <w:rFonts w:ascii="Arial" w:hAnsi="Arial" w:cs="Arial"/>
          <w:b/>
          <w:bCs/>
          <w:sz w:val="22"/>
        </w:rPr>
        <w:t>Pripajanje</w:t>
      </w:r>
      <w:r w:rsidR="007F7A5E" w:rsidRPr="00F259F0">
        <w:rPr>
          <w:rFonts w:ascii="Arial" w:hAnsi="Arial" w:cs="Arial"/>
          <w:b/>
          <w:bCs/>
          <w:sz w:val="22"/>
        </w:rPr>
        <w:t xml:space="preserve"> (akvizicija)</w:t>
      </w:r>
      <w:r w:rsidRPr="00E8428F">
        <w:rPr>
          <w:rFonts w:ascii="Arial" w:hAnsi="Arial" w:cs="Arial"/>
          <w:sz w:val="22"/>
        </w:rPr>
        <w:t xml:space="preserve"> – proces u kojem se jedna organizacija pripaja drugoj</w:t>
      </w:r>
    </w:p>
    <w:p w:rsidR="007F7A5E" w:rsidRPr="00E8428F" w:rsidRDefault="007F7A5E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F259F0">
        <w:rPr>
          <w:rFonts w:ascii="Arial" w:hAnsi="Arial" w:cs="Arial"/>
          <w:b/>
          <w:bCs/>
          <w:sz w:val="22"/>
        </w:rPr>
        <w:t>Horizontalna integracija</w:t>
      </w:r>
      <w:r w:rsidRPr="00E8428F">
        <w:rPr>
          <w:rFonts w:ascii="Arial" w:hAnsi="Arial" w:cs="Arial"/>
          <w:sz w:val="22"/>
        </w:rPr>
        <w:t xml:space="preserve"> – spajanje ili pripajanje konkurentnih organizacija</w:t>
      </w:r>
    </w:p>
    <w:p w:rsidR="007F7A5E" w:rsidRPr="00E8428F" w:rsidRDefault="007F7A5E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F259F0">
        <w:rPr>
          <w:rFonts w:ascii="Arial" w:hAnsi="Arial" w:cs="Arial"/>
          <w:b/>
          <w:bCs/>
          <w:sz w:val="22"/>
        </w:rPr>
        <w:lastRenderedPageBreak/>
        <w:t>Vertikalna integracija</w:t>
      </w:r>
      <w:r w:rsidRPr="00E8428F">
        <w:rPr>
          <w:rFonts w:ascii="Arial" w:hAnsi="Arial" w:cs="Arial"/>
          <w:sz w:val="22"/>
        </w:rPr>
        <w:t xml:space="preserve"> – spajanje ili pripajanje onoga čime se bavi određena organizacija u lancu opskrbe</w:t>
      </w:r>
    </w:p>
    <w:p w:rsidR="007F7A5E" w:rsidRPr="00E8428F" w:rsidRDefault="007F7A5E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Strateški savezi – kombinacija sinergije napora dvije ili više organizacija na putu ostvarivanja zajedničkih ciljeva poštujući obilježja svakog člana</w:t>
      </w:r>
    </w:p>
    <w:p w:rsidR="007F7A5E" w:rsidRPr="00AE75D8" w:rsidRDefault="007F7A5E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AE75D8">
        <w:rPr>
          <w:rFonts w:ascii="Arial" w:hAnsi="Arial" w:cs="Arial"/>
          <w:b/>
          <w:bCs/>
          <w:color w:val="BF8F00" w:themeColor="accent4" w:themeShade="BF"/>
          <w:sz w:val="22"/>
        </w:rPr>
        <w:t>Kupci</w:t>
      </w:r>
    </w:p>
    <w:p w:rsidR="007F7A5E" w:rsidRPr="00E8428F" w:rsidRDefault="007F7A5E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Kupcima orijentirana organizacija ima logičnu strukturu, tj. strukturu najprimjereniju potrebama kupaca</w:t>
      </w:r>
    </w:p>
    <w:p w:rsidR="007F7A5E" w:rsidRPr="00AE75D8" w:rsidRDefault="007F7A5E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AE75D8">
        <w:rPr>
          <w:rFonts w:ascii="Arial" w:hAnsi="Arial" w:cs="Arial"/>
          <w:b/>
          <w:bCs/>
          <w:color w:val="BF8F00" w:themeColor="accent4" w:themeShade="BF"/>
          <w:sz w:val="22"/>
        </w:rPr>
        <w:t>Konkurencija</w:t>
      </w:r>
    </w:p>
    <w:p w:rsidR="007F7A5E" w:rsidRPr="00E8428F" w:rsidRDefault="007F7A5E" w:rsidP="00F259F0">
      <w:pPr>
        <w:pStyle w:val="Odlomakpopisa"/>
        <w:numPr>
          <w:ilvl w:val="1"/>
          <w:numId w:val="44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Konkurencijom se smatra organizacija iz iste djelatnosti</w:t>
      </w:r>
    </w:p>
    <w:p w:rsidR="007F7A5E" w:rsidRPr="00F259F0" w:rsidRDefault="007F7A5E" w:rsidP="00F259F0">
      <w:pPr>
        <w:pStyle w:val="Odlomakpopisa"/>
        <w:numPr>
          <w:ilvl w:val="1"/>
          <w:numId w:val="44"/>
        </w:numPr>
        <w:rPr>
          <w:rFonts w:ascii="Arial" w:hAnsi="Arial" w:cs="Arial"/>
          <w:b/>
          <w:bCs/>
          <w:sz w:val="22"/>
        </w:rPr>
      </w:pPr>
      <w:proofErr w:type="spellStart"/>
      <w:r w:rsidRPr="00F259F0">
        <w:rPr>
          <w:rFonts w:ascii="Arial" w:hAnsi="Arial" w:cs="Arial"/>
          <w:b/>
          <w:bCs/>
          <w:sz w:val="22"/>
        </w:rPr>
        <w:t>Porterov</w:t>
      </w:r>
      <w:proofErr w:type="spellEnd"/>
      <w:r w:rsidRPr="00F259F0">
        <w:rPr>
          <w:rFonts w:ascii="Arial" w:hAnsi="Arial" w:cs="Arial"/>
          <w:b/>
          <w:bCs/>
          <w:sz w:val="22"/>
        </w:rPr>
        <w:t xml:space="preserve"> model 5 </w:t>
      </w:r>
      <w:r w:rsidR="002731F0" w:rsidRPr="00F259F0">
        <w:rPr>
          <w:rFonts w:ascii="Arial" w:hAnsi="Arial" w:cs="Arial"/>
          <w:b/>
          <w:bCs/>
          <w:sz w:val="22"/>
        </w:rPr>
        <w:t>konkurentskih sila:</w:t>
      </w:r>
    </w:p>
    <w:p w:rsidR="002731F0" w:rsidRPr="00E8428F" w:rsidRDefault="002731F0" w:rsidP="00F259F0">
      <w:pPr>
        <w:pStyle w:val="Odlomakpopisa"/>
        <w:numPr>
          <w:ilvl w:val="2"/>
          <w:numId w:val="45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Kupci</w:t>
      </w:r>
    </w:p>
    <w:p w:rsidR="002731F0" w:rsidRPr="00E8428F" w:rsidRDefault="002731F0" w:rsidP="00F259F0">
      <w:pPr>
        <w:pStyle w:val="Odlomakpopisa"/>
        <w:numPr>
          <w:ilvl w:val="2"/>
          <w:numId w:val="45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Supstituti</w:t>
      </w:r>
    </w:p>
    <w:p w:rsidR="002731F0" w:rsidRPr="00E8428F" w:rsidRDefault="002731F0" w:rsidP="00F259F0">
      <w:pPr>
        <w:pStyle w:val="Odlomakpopisa"/>
        <w:numPr>
          <w:ilvl w:val="2"/>
          <w:numId w:val="45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Dobavljači</w:t>
      </w:r>
    </w:p>
    <w:p w:rsidR="002731F0" w:rsidRPr="00E8428F" w:rsidRDefault="002731F0" w:rsidP="00F259F0">
      <w:pPr>
        <w:pStyle w:val="Odlomakpopisa"/>
        <w:numPr>
          <w:ilvl w:val="2"/>
          <w:numId w:val="45"/>
        </w:numPr>
        <w:rPr>
          <w:rFonts w:ascii="Arial" w:hAnsi="Arial" w:cs="Arial"/>
          <w:sz w:val="22"/>
        </w:rPr>
      </w:pPr>
      <w:r w:rsidRPr="00E8428F">
        <w:rPr>
          <w:rFonts w:ascii="Arial" w:hAnsi="Arial" w:cs="Arial"/>
          <w:sz w:val="22"/>
        </w:rPr>
        <w:t>Novi konkurenti</w:t>
      </w:r>
    </w:p>
    <w:p w:rsidR="002731F0" w:rsidRPr="00AE75D8" w:rsidRDefault="002731F0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AE75D8">
        <w:rPr>
          <w:rFonts w:ascii="Arial" w:hAnsi="Arial" w:cs="Arial"/>
          <w:b/>
          <w:bCs/>
          <w:color w:val="BF8F00" w:themeColor="accent4" w:themeShade="BF"/>
          <w:sz w:val="22"/>
        </w:rPr>
        <w:t>Dobavljači</w:t>
      </w:r>
    </w:p>
    <w:p w:rsidR="002731F0" w:rsidRPr="00E8428F" w:rsidRDefault="002731F0" w:rsidP="00F259F0">
      <w:pPr>
        <w:pStyle w:val="Odlomakpopisa"/>
        <w:numPr>
          <w:ilvl w:val="1"/>
          <w:numId w:val="45"/>
        </w:numPr>
        <w:rPr>
          <w:rFonts w:ascii="Arial" w:hAnsi="Arial" w:cs="Arial"/>
          <w:sz w:val="22"/>
        </w:rPr>
      </w:pPr>
      <w:r w:rsidRPr="00F259F0">
        <w:rPr>
          <w:rFonts w:ascii="Arial" w:hAnsi="Arial" w:cs="Arial"/>
          <w:b/>
          <w:bCs/>
          <w:sz w:val="22"/>
        </w:rPr>
        <w:t>JIT (</w:t>
      </w:r>
      <w:proofErr w:type="spellStart"/>
      <w:r w:rsidRPr="00F259F0">
        <w:rPr>
          <w:rFonts w:ascii="Arial" w:hAnsi="Arial" w:cs="Arial"/>
          <w:b/>
          <w:bCs/>
          <w:sz w:val="22"/>
        </w:rPr>
        <w:t>Just</w:t>
      </w:r>
      <w:proofErr w:type="spellEnd"/>
      <w:r w:rsidRPr="00F259F0">
        <w:rPr>
          <w:rFonts w:ascii="Arial" w:hAnsi="Arial" w:cs="Arial"/>
          <w:b/>
          <w:bCs/>
          <w:sz w:val="22"/>
        </w:rPr>
        <w:t xml:space="preserve"> In Time) sustav</w:t>
      </w:r>
      <w:r w:rsidRPr="00E8428F">
        <w:rPr>
          <w:rFonts w:ascii="Arial" w:hAnsi="Arial" w:cs="Arial"/>
          <w:sz w:val="22"/>
        </w:rPr>
        <w:t xml:space="preserve"> – sustav nabave upravo na vrijeme</w:t>
      </w:r>
    </w:p>
    <w:p w:rsidR="002731F0" w:rsidRPr="00AE75D8" w:rsidRDefault="002731F0" w:rsidP="00F259F0">
      <w:pPr>
        <w:pStyle w:val="Odlomakpopisa"/>
        <w:numPr>
          <w:ilvl w:val="0"/>
          <w:numId w:val="44"/>
        </w:numPr>
        <w:rPr>
          <w:rFonts w:ascii="Arial" w:hAnsi="Arial" w:cs="Arial"/>
          <w:b/>
          <w:bCs/>
          <w:color w:val="BF8F00" w:themeColor="accent4" w:themeShade="BF"/>
          <w:sz w:val="22"/>
        </w:rPr>
      </w:pPr>
      <w:r w:rsidRPr="00AE75D8">
        <w:rPr>
          <w:rFonts w:ascii="Arial" w:hAnsi="Arial" w:cs="Arial"/>
          <w:b/>
          <w:bCs/>
          <w:color w:val="BF8F00" w:themeColor="accent4" w:themeShade="BF"/>
          <w:sz w:val="22"/>
        </w:rPr>
        <w:t>Tržište rada</w:t>
      </w:r>
    </w:p>
    <w:p w:rsidR="00282A9F" w:rsidRPr="00E8428F" w:rsidRDefault="002731F0" w:rsidP="00F259F0">
      <w:pPr>
        <w:pStyle w:val="Odlomakpopisa"/>
        <w:numPr>
          <w:ilvl w:val="1"/>
          <w:numId w:val="45"/>
        </w:numPr>
        <w:rPr>
          <w:rFonts w:ascii="Arial" w:hAnsi="Arial" w:cs="Arial"/>
          <w:sz w:val="22"/>
        </w:rPr>
      </w:pPr>
      <w:r w:rsidRPr="00AE75D8">
        <w:rPr>
          <w:rFonts w:ascii="Arial" w:hAnsi="Arial" w:cs="Arial"/>
          <w:sz w:val="22"/>
        </w:rPr>
        <w:t xml:space="preserve">Ljudski potencijali u vanjskoj okolini organizacije iz koje ona može dobiti </w:t>
      </w:r>
      <w:r w:rsidRPr="00E8428F">
        <w:rPr>
          <w:rFonts w:ascii="Arial" w:hAnsi="Arial" w:cs="Arial"/>
          <w:sz w:val="22"/>
        </w:rPr>
        <w:t>potrebne zaposlenike</w:t>
      </w:r>
    </w:p>
    <w:p w:rsidR="002731F0" w:rsidRPr="00E8428F" w:rsidRDefault="00282A9F" w:rsidP="00282A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  <w:r w:rsidRPr="00E8428F">
        <w:rPr>
          <w:rFonts w:ascii="Arial" w:hAnsi="Arial" w:cs="Arial"/>
          <w:sz w:val="22"/>
        </w:rPr>
        <w:br w:type="page"/>
      </w:r>
      <w:r w:rsidRPr="00E8428F">
        <w:rPr>
          <w:rFonts w:ascii="Arial" w:eastAsiaTheme="minorHAnsi" w:hAnsi="Arial" w:cs="Arial"/>
          <w:b/>
          <w:bCs/>
          <w:color w:val="000000"/>
          <w:sz w:val="22"/>
        </w:rPr>
        <w:lastRenderedPageBreak/>
        <w:t>TEMATSKA JEDINICA 3 – Oblikovanje organizacijske strukture 2</w:t>
      </w:r>
    </w:p>
    <w:p w:rsidR="00282A9F" w:rsidRPr="00282A9F" w:rsidRDefault="00282A9F" w:rsidP="00282A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</w:rPr>
      </w:pPr>
    </w:p>
    <w:p w:rsidR="00282A9F" w:rsidRPr="00282A9F" w:rsidRDefault="00282A9F" w:rsidP="00282A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  <w:r w:rsidRPr="00E8428F">
        <w:rPr>
          <w:rFonts w:ascii="Arial" w:eastAsiaTheme="minorHAnsi" w:hAnsi="Arial" w:cs="Arial"/>
          <w:b/>
          <w:bCs/>
          <w:color w:val="000000"/>
          <w:sz w:val="22"/>
        </w:rPr>
        <w:t>(</w:t>
      </w:r>
      <w:r w:rsidRPr="00282A9F">
        <w:rPr>
          <w:rFonts w:ascii="Arial" w:eastAsiaTheme="minorHAnsi" w:hAnsi="Arial" w:cs="Arial"/>
          <w:b/>
          <w:bCs/>
          <w:color w:val="000000"/>
          <w:sz w:val="22"/>
        </w:rPr>
        <w:t>Sikavica</w:t>
      </w:r>
      <w:r w:rsidRPr="00E8428F">
        <w:rPr>
          <w:rFonts w:ascii="Arial" w:eastAsiaTheme="minorHAnsi" w:hAnsi="Arial" w:cs="Arial"/>
          <w:b/>
          <w:bCs/>
          <w:color w:val="000000"/>
          <w:sz w:val="22"/>
        </w:rPr>
        <w:t xml:space="preserve"> - </w:t>
      </w:r>
      <w:r w:rsidRPr="00282A9F">
        <w:rPr>
          <w:rFonts w:ascii="Arial" w:eastAsiaTheme="minorHAnsi" w:hAnsi="Arial" w:cs="Arial"/>
          <w:b/>
          <w:bCs/>
          <w:color w:val="000000"/>
          <w:sz w:val="22"/>
        </w:rPr>
        <w:t>str. 333 –335; 341 –342; 348 –351, 361 -367)</w:t>
      </w:r>
    </w:p>
    <w:p w:rsidR="00282A9F" w:rsidRPr="00E8428F" w:rsidRDefault="00282A9F" w:rsidP="00282A9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3D4547" w:rsidRPr="00947649" w:rsidRDefault="003D4547" w:rsidP="003D4547">
      <w:pPr>
        <w:ind w:left="60"/>
        <w:rPr>
          <w:rFonts w:ascii="Arial" w:hAnsi="Arial" w:cs="Arial"/>
          <w:b/>
          <w:sz w:val="22"/>
        </w:rPr>
      </w:pPr>
      <w:r w:rsidRPr="00947649">
        <w:rPr>
          <w:rFonts w:ascii="Arial" w:hAnsi="Arial" w:cs="Arial"/>
          <w:b/>
          <w:sz w:val="22"/>
        </w:rPr>
        <w:t>DEFINIRANJE ORGANIZACIJSKE STRUKTURE</w:t>
      </w:r>
    </w:p>
    <w:p w:rsidR="003D4547" w:rsidRPr="00947649" w:rsidRDefault="003D4547" w:rsidP="003D4547">
      <w:pPr>
        <w:numPr>
          <w:ilvl w:val="0"/>
          <w:numId w:val="48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struktura (lat. </w:t>
      </w:r>
      <w:proofErr w:type="spellStart"/>
      <w:r w:rsidRPr="00947649">
        <w:rPr>
          <w:rFonts w:ascii="Arial" w:hAnsi="Arial" w:cs="Arial"/>
          <w:sz w:val="22"/>
        </w:rPr>
        <w:t>Structura</w:t>
      </w:r>
      <w:proofErr w:type="spellEnd"/>
      <w:r w:rsidRPr="00947649">
        <w:rPr>
          <w:rFonts w:ascii="Arial" w:hAnsi="Arial" w:cs="Arial"/>
          <w:sz w:val="22"/>
        </w:rPr>
        <w:t xml:space="preserve"> od </w:t>
      </w:r>
      <w:proofErr w:type="spellStart"/>
      <w:r w:rsidRPr="00947649">
        <w:rPr>
          <w:rFonts w:ascii="Arial" w:hAnsi="Arial" w:cs="Arial"/>
          <w:b/>
          <w:color w:val="E36C0A"/>
          <w:sz w:val="22"/>
        </w:rPr>
        <w:t>struere</w:t>
      </w:r>
      <w:proofErr w:type="spellEnd"/>
      <w:r w:rsidRPr="00947649">
        <w:rPr>
          <w:rFonts w:ascii="Arial" w:hAnsi="Arial" w:cs="Arial"/>
          <w:sz w:val="22"/>
        </w:rPr>
        <w:t>-slagati, sklapati, zidati)</w:t>
      </w:r>
      <w:r w:rsidRPr="00947649">
        <w:rPr>
          <w:rFonts w:ascii="Arial" w:hAnsi="Arial" w:cs="Arial"/>
          <w:sz w:val="22"/>
        </w:rPr>
        <w:sym w:font="Wingdings" w:char="F0E0"/>
      </w:r>
      <w:r w:rsidRPr="00947649">
        <w:rPr>
          <w:rFonts w:ascii="Arial" w:hAnsi="Arial" w:cs="Arial"/>
          <w:sz w:val="22"/>
        </w:rPr>
        <w:t xml:space="preserve"> sastavni dio svakog organizma, svake organizacije</w:t>
      </w:r>
    </w:p>
    <w:p w:rsidR="003D4547" w:rsidRPr="00947649" w:rsidRDefault="003D4547" w:rsidP="003D4547">
      <w:pPr>
        <w:numPr>
          <w:ilvl w:val="0"/>
          <w:numId w:val="48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svaka organizacija, pa tako i poduzeće ima neku svoju određenu strukturu odnosno sastav tj. neki svoj sustav unutarnjih veza i odnosa</w:t>
      </w:r>
    </w:p>
    <w:p w:rsidR="003D4547" w:rsidRPr="00947649" w:rsidRDefault="003D4547" w:rsidP="003D4547">
      <w:pPr>
        <w:numPr>
          <w:ilvl w:val="0"/>
          <w:numId w:val="48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organizacija je širi pojam od organizacijske strukture, a organizacijska struktura samo je jedan premda najvažniji element organizacije </w:t>
      </w:r>
    </w:p>
    <w:p w:rsidR="003D4547" w:rsidRPr="00947649" w:rsidRDefault="003D4547" w:rsidP="003D4547">
      <w:pPr>
        <w:numPr>
          <w:ilvl w:val="0"/>
          <w:numId w:val="48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organizacija obuhvaća još i organizacijska sredstva i organizacijske postupke</w:t>
      </w:r>
    </w:p>
    <w:p w:rsidR="003D4547" w:rsidRPr="00947649" w:rsidRDefault="003D4547" w:rsidP="003D4547">
      <w:pPr>
        <w:numPr>
          <w:ilvl w:val="0"/>
          <w:numId w:val="48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organizacijska struktura izjednačava se s organizacijom menadžmenta</w:t>
      </w:r>
    </w:p>
    <w:p w:rsidR="003D4547" w:rsidRPr="00947649" w:rsidRDefault="003D4547" w:rsidP="003D4547">
      <w:pPr>
        <w:numPr>
          <w:ilvl w:val="0"/>
          <w:numId w:val="48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organizacijska struktura poduzeća predstavlja dinamičan element organizacije; slijedi ciljeve poduzeća a oni proizlaze iz strategije razvoja poduzeća</w:t>
      </w:r>
    </w:p>
    <w:p w:rsidR="003D4547" w:rsidRPr="00947649" w:rsidRDefault="003D4547" w:rsidP="003D4547">
      <w:pPr>
        <w:ind w:left="60"/>
        <w:rPr>
          <w:rFonts w:ascii="Arial" w:hAnsi="Arial" w:cs="Arial"/>
          <w:sz w:val="22"/>
        </w:rPr>
      </w:pPr>
    </w:p>
    <w:p w:rsidR="00897770" w:rsidRPr="00385415" w:rsidRDefault="00897770" w:rsidP="00897770">
      <w:pPr>
        <w:ind w:left="60"/>
        <w:rPr>
          <w:rFonts w:ascii="Arial" w:hAnsi="Arial" w:cs="Arial"/>
          <w:color w:val="FF0000"/>
          <w:sz w:val="22"/>
        </w:rPr>
      </w:pPr>
      <w:r w:rsidRPr="00385415">
        <w:rPr>
          <w:rFonts w:ascii="Arial" w:hAnsi="Arial" w:cs="Arial"/>
          <w:b/>
          <w:color w:val="FF0000"/>
          <w:sz w:val="22"/>
        </w:rPr>
        <w:t>Organizacijska struktura</w:t>
      </w:r>
      <w:r w:rsidRPr="00385415">
        <w:rPr>
          <w:rFonts w:ascii="Arial" w:hAnsi="Arial" w:cs="Arial"/>
          <w:color w:val="FF0000"/>
          <w:sz w:val="22"/>
        </w:rPr>
        <w:t xml:space="preserve"> – sveukupnost veza i odnosa između svih činilaca proizvodnje kao i sveukupnost veza i odnosa unutar svakog pojedinog činioca proizvodnje tj. poslovanja</w:t>
      </w:r>
    </w:p>
    <w:p w:rsidR="00897770" w:rsidRPr="00385415" w:rsidRDefault="00897770" w:rsidP="00897770">
      <w:pPr>
        <w:ind w:left="60"/>
        <w:rPr>
          <w:rFonts w:ascii="Arial" w:hAnsi="Arial" w:cs="Arial"/>
          <w:color w:val="FF0000"/>
          <w:sz w:val="22"/>
        </w:rPr>
      </w:pPr>
    </w:p>
    <w:p w:rsidR="00897770" w:rsidRDefault="00897770" w:rsidP="00897770">
      <w:pPr>
        <w:ind w:left="60"/>
        <w:rPr>
          <w:rFonts w:ascii="Arial" w:hAnsi="Arial" w:cs="Arial"/>
          <w:sz w:val="22"/>
        </w:rPr>
      </w:pPr>
      <w:r w:rsidRPr="00FB42E7">
        <w:rPr>
          <w:rFonts w:ascii="Arial" w:hAnsi="Arial" w:cs="Arial"/>
          <w:b/>
          <w:bCs/>
          <w:sz w:val="22"/>
        </w:rPr>
        <w:t>Organizacijska arhitektura</w:t>
      </w:r>
      <w:r>
        <w:rPr>
          <w:rFonts w:ascii="Arial" w:hAnsi="Arial" w:cs="Arial"/>
          <w:sz w:val="22"/>
        </w:rPr>
        <w:t xml:space="preserve"> – širi pogled na organizaciju koji uključuje detaljniji uvid na elemente dizajna koji tvore velike organizacije, uključuje formalnu strukturu, dizajniranje radnih procesa, prirodu neformalne organizacije, kulturu i stil djelovanja te procese selekcije, socijalizacije i razvoja ljudi</w:t>
      </w:r>
    </w:p>
    <w:p w:rsidR="00897770" w:rsidRDefault="00897770" w:rsidP="00897770">
      <w:pPr>
        <w:ind w:left="60"/>
        <w:rPr>
          <w:rFonts w:ascii="Arial" w:hAnsi="Arial" w:cs="Arial"/>
          <w:sz w:val="22"/>
        </w:rPr>
      </w:pPr>
    </w:p>
    <w:p w:rsidR="00897770" w:rsidRPr="00FB42E7" w:rsidRDefault="00385415" w:rsidP="00897770">
      <w:pPr>
        <w:ind w:left="60"/>
        <w:rPr>
          <w:rFonts w:ascii="Arial" w:hAnsi="Arial" w:cs="Arial"/>
          <w:b/>
          <w:bCs/>
          <w:sz w:val="22"/>
        </w:rPr>
      </w:pPr>
      <w:r w:rsidRPr="00FB42E7">
        <w:rPr>
          <w:rFonts w:ascii="Arial" w:hAnsi="Arial" w:cs="Arial"/>
          <w:b/>
          <w:bCs/>
          <w:sz w:val="22"/>
        </w:rPr>
        <w:t>ELEMENTI ORGANIZACIJSKE STRUKTURE</w:t>
      </w:r>
    </w:p>
    <w:p w:rsidR="00385415" w:rsidRPr="00947649" w:rsidRDefault="00385415" w:rsidP="00385415">
      <w:pPr>
        <w:numPr>
          <w:ilvl w:val="0"/>
          <w:numId w:val="4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  <w:u w:val="single"/>
        </w:rPr>
        <w:t>elementi</w:t>
      </w:r>
      <w:r w:rsidRPr="00947649">
        <w:rPr>
          <w:rFonts w:ascii="Arial" w:hAnsi="Arial" w:cs="Arial"/>
          <w:sz w:val="22"/>
        </w:rPr>
        <w:t xml:space="preserve"> organizacijske strukture (</w:t>
      </w:r>
      <w:proofErr w:type="spellStart"/>
      <w:r w:rsidRPr="00947649">
        <w:rPr>
          <w:rFonts w:ascii="Arial" w:hAnsi="Arial" w:cs="Arial"/>
          <w:b/>
          <w:sz w:val="22"/>
        </w:rPr>
        <w:t>Mintzberg</w:t>
      </w:r>
      <w:proofErr w:type="spellEnd"/>
      <w:r w:rsidRPr="00947649">
        <w:rPr>
          <w:rFonts w:ascii="Arial" w:hAnsi="Arial" w:cs="Arial"/>
          <w:sz w:val="22"/>
        </w:rPr>
        <w:t xml:space="preserve">): </w:t>
      </w:r>
    </w:p>
    <w:p w:rsidR="00385415" w:rsidRPr="00947649" w:rsidRDefault="00385415" w:rsidP="00385415">
      <w:pPr>
        <w:numPr>
          <w:ilvl w:val="3"/>
          <w:numId w:val="4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color w:val="17365D"/>
          <w:sz w:val="22"/>
        </w:rPr>
        <w:t>operativni dio</w:t>
      </w:r>
      <w:r w:rsidRPr="00947649">
        <w:rPr>
          <w:rFonts w:ascii="Arial" w:hAnsi="Arial" w:cs="Arial"/>
          <w:sz w:val="22"/>
        </w:rPr>
        <w:t xml:space="preserve"> (koji čine svi izvršni radnici)</w:t>
      </w:r>
    </w:p>
    <w:p w:rsidR="00385415" w:rsidRPr="00947649" w:rsidRDefault="00385415" w:rsidP="00385415">
      <w:pPr>
        <w:numPr>
          <w:ilvl w:val="3"/>
          <w:numId w:val="4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color w:val="17365D"/>
          <w:sz w:val="22"/>
        </w:rPr>
        <w:t>vrhovno rukovodstvo</w:t>
      </w:r>
      <w:r w:rsidRPr="00947649">
        <w:rPr>
          <w:rFonts w:ascii="Arial" w:hAnsi="Arial" w:cs="Arial"/>
          <w:sz w:val="22"/>
        </w:rPr>
        <w:t xml:space="preserve"> (Top Management)</w:t>
      </w:r>
    </w:p>
    <w:p w:rsidR="00385415" w:rsidRPr="00947649" w:rsidRDefault="00385415" w:rsidP="00385415">
      <w:pPr>
        <w:numPr>
          <w:ilvl w:val="3"/>
          <w:numId w:val="4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color w:val="17365D"/>
          <w:sz w:val="22"/>
        </w:rPr>
        <w:t>srednji dio</w:t>
      </w:r>
      <w:r w:rsidRPr="00947649">
        <w:rPr>
          <w:rFonts w:ascii="Arial" w:hAnsi="Arial" w:cs="Arial"/>
          <w:sz w:val="22"/>
        </w:rPr>
        <w:t xml:space="preserve"> (manageri srednje razine)</w:t>
      </w:r>
    </w:p>
    <w:p w:rsidR="00385415" w:rsidRPr="00947649" w:rsidRDefault="00385415" w:rsidP="00385415">
      <w:pPr>
        <w:numPr>
          <w:ilvl w:val="3"/>
          <w:numId w:val="49"/>
        </w:numPr>
        <w:rPr>
          <w:rFonts w:ascii="Arial" w:hAnsi="Arial" w:cs="Arial"/>
          <w:sz w:val="22"/>
        </w:rPr>
      </w:pPr>
      <w:proofErr w:type="spellStart"/>
      <w:r w:rsidRPr="00947649">
        <w:rPr>
          <w:rFonts w:ascii="Arial" w:hAnsi="Arial" w:cs="Arial"/>
          <w:color w:val="17365D"/>
          <w:sz w:val="22"/>
        </w:rPr>
        <w:t>tehnostruktura</w:t>
      </w:r>
      <w:proofErr w:type="spellEnd"/>
      <w:r w:rsidRPr="00947649">
        <w:rPr>
          <w:rFonts w:ascii="Arial" w:hAnsi="Arial" w:cs="Arial"/>
          <w:sz w:val="22"/>
        </w:rPr>
        <w:t xml:space="preserve"> (stručnjaci s velikim znanjem iako se nalaze </w:t>
      </w:r>
      <w:proofErr w:type="spellStart"/>
      <w:r w:rsidRPr="00947649">
        <w:rPr>
          <w:rFonts w:ascii="Arial" w:hAnsi="Arial" w:cs="Arial"/>
          <w:sz w:val="22"/>
        </w:rPr>
        <w:t>izvanorganizacijske</w:t>
      </w:r>
      <w:proofErr w:type="spellEnd"/>
      <w:r w:rsidRPr="00947649">
        <w:rPr>
          <w:rFonts w:ascii="Arial" w:hAnsi="Arial" w:cs="Arial"/>
          <w:sz w:val="22"/>
        </w:rPr>
        <w:t xml:space="preserve"> strukture)</w:t>
      </w:r>
    </w:p>
    <w:p w:rsidR="00385415" w:rsidRDefault="00385415" w:rsidP="00385415">
      <w:pPr>
        <w:numPr>
          <w:ilvl w:val="3"/>
          <w:numId w:val="4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color w:val="17365D"/>
          <w:sz w:val="22"/>
        </w:rPr>
        <w:t>štabni dio</w:t>
      </w:r>
      <w:r w:rsidRPr="00947649">
        <w:rPr>
          <w:rFonts w:ascii="Arial" w:hAnsi="Arial" w:cs="Arial"/>
          <w:sz w:val="22"/>
        </w:rPr>
        <w:t xml:space="preserve"> (pomaže linijskom managementu)</w:t>
      </w:r>
    </w:p>
    <w:p w:rsidR="00385415" w:rsidRDefault="00385415" w:rsidP="00385415">
      <w:pPr>
        <w:numPr>
          <w:ilvl w:val="0"/>
          <w:numId w:val="4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komponente koje određuju organizacijsku strukturu, a odnose se na menadžment i raščlanjivanje zadataka:</w:t>
      </w:r>
    </w:p>
    <w:p w:rsidR="00385415" w:rsidRDefault="00385415" w:rsidP="00385415">
      <w:pPr>
        <w:numPr>
          <w:ilvl w:val="2"/>
          <w:numId w:val="4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Formalni odnosi izvještavanja</w:t>
      </w:r>
    </w:p>
    <w:p w:rsidR="00385415" w:rsidRDefault="00385415" w:rsidP="00385415">
      <w:pPr>
        <w:numPr>
          <w:ilvl w:val="2"/>
          <w:numId w:val="4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Grupiranje pojedinaca u odjele i odjele u ukupnu organizaciju</w:t>
      </w:r>
    </w:p>
    <w:p w:rsidR="00385415" w:rsidRDefault="00385415" w:rsidP="00385415">
      <w:pPr>
        <w:numPr>
          <w:ilvl w:val="2"/>
          <w:numId w:val="4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Sustav efikasnog komuniciranja, koordiniranja i integracije odjela</w:t>
      </w:r>
    </w:p>
    <w:p w:rsidR="00385415" w:rsidRPr="00385415" w:rsidRDefault="00385415" w:rsidP="00385415">
      <w:pPr>
        <w:numPr>
          <w:ilvl w:val="0"/>
          <w:numId w:val="49"/>
        </w:numPr>
        <w:rPr>
          <w:rFonts w:ascii="Arial" w:hAnsi="Arial" w:cs="Arial"/>
          <w:b/>
          <w:bCs/>
          <w:color w:val="FF0000"/>
          <w:sz w:val="22"/>
        </w:rPr>
      </w:pPr>
      <w:r w:rsidRPr="00385415">
        <w:rPr>
          <w:rFonts w:ascii="Arial" w:hAnsi="Arial" w:cs="Arial"/>
          <w:b/>
          <w:bCs/>
          <w:color w:val="FF0000"/>
          <w:sz w:val="22"/>
          <w:u w:val="single"/>
        </w:rPr>
        <w:t>Elementi</w:t>
      </w:r>
      <w:r w:rsidRPr="00385415">
        <w:rPr>
          <w:rFonts w:ascii="Arial" w:hAnsi="Arial" w:cs="Arial"/>
          <w:b/>
          <w:bCs/>
          <w:color w:val="FF0000"/>
          <w:sz w:val="22"/>
        </w:rPr>
        <w:t xml:space="preserve"> organizacijske strukture (Novak) od kojih svaki ima </w:t>
      </w:r>
      <w:proofErr w:type="spellStart"/>
      <w:r w:rsidRPr="00385415">
        <w:rPr>
          <w:rFonts w:ascii="Arial" w:hAnsi="Arial" w:cs="Arial"/>
          <w:b/>
          <w:bCs/>
          <w:color w:val="FF0000"/>
          <w:sz w:val="22"/>
        </w:rPr>
        <w:t>podelemente</w:t>
      </w:r>
      <w:proofErr w:type="spellEnd"/>
      <w:r w:rsidRPr="00385415">
        <w:rPr>
          <w:rFonts w:ascii="Arial" w:hAnsi="Arial" w:cs="Arial"/>
          <w:b/>
          <w:bCs/>
          <w:color w:val="FF0000"/>
          <w:sz w:val="22"/>
        </w:rPr>
        <w:t xml:space="preserve">: </w:t>
      </w:r>
    </w:p>
    <w:p w:rsidR="00385415" w:rsidRPr="00947649" w:rsidRDefault="00385415" w:rsidP="00385415">
      <w:pPr>
        <w:numPr>
          <w:ilvl w:val="1"/>
          <w:numId w:val="4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b/>
          <w:sz w:val="22"/>
        </w:rPr>
        <w:t>Organizacija materijalnih čimbenika</w:t>
      </w:r>
      <w:r w:rsidRPr="00947649">
        <w:rPr>
          <w:rFonts w:ascii="Arial" w:hAnsi="Arial" w:cs="Arial"/>
          <w:sz w:val="22"/>
        </w:rPr>
        <w:t xml:space="preserve"> obuhvaća organizaciju </w:t>
      </w:r>
      <w:r w:rsidRPr="00947649">
        <w:rPr>
          <w:rFonts w:ascii="Arial" w:hAnsi="Arial" w:cs="Arial"/>
          <w:color w:val="FF0000"/>
          <w:sz w:val="22"/>
        </w:rPr>
        <w:t>materijalnih inputa</w:t>
      </w:r>
      <w:r w:rsidRPr="00947649">
        <w:rPr>
          <w:rFonts w:ascii="Arial" w:hAnsi="Arial" w:cs="Arial"/>
          <w:sz w:val="22"/>
        </w:rPr>
        <w:t xml:space="preserve"> (sirovina i materijala ) kao i </w:t>
      </w:r>
      <w:r w:rsidRPr="00947649">
        <w:rPr>
          <w:rFonts w:ascii="Arial" w:hAnsi="Arial" w:cs="Arial"/>
          <w:color w:val="FF0000"/>
          <w:sz w:val="22"/>
        </w:rPr>
        <w:t>organizaciju opreme</w:t>
      </w:r>
      <w:r w:rsidRPr="00947649">
        <w:rPr>
          <w:rFonts w:ascii="Arial" w:hAnsi="Arial" w:cs="Arial"/>
          <w:sz w:val="22"/>
        </w:rPr>
        <w:t xml:space="preserve"> (kapitalnih dobara )</w:t>
      </w:r>
    </w:p>
    <w:p w:rsidR="00385415" w:rsidRPr="00947649" w:rsidRDefault="00385415" w:rsidP="00385415">
      <w:pPr>
        <w:numPr>
          <w:ilvl w:val="1"/>
          <w:numId w:val="4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b/>
          <w:sz w:val="22"/>
        </w:rPr>
        <w:t>Organizacija ljudskog čimbenika</w:t>
      </w:r>
      <w:r w:rsidRPr="00947649">
        <w:rPr>
          <w:rFonts w:ascii="Arial" w:hAnsi="Arial" w:cs="Arial"/>
          <w:sz w:val="22"/>
        </w:rPr>
        <w:t xml:space="preserve"> obuhvaća sve </w:t>
      </w:r>
      <w:r w:rsidRPr="00947649">
        <w:rPr>
          <w:rFonts w:ascii="Arial" w:hAnsi="Arial" w:cs="Arial"/>
          <w:color w:val="FF0000"/>
          <w:sz w:val="22"/>
        </w:rPr>
        <w:t xml:space="preserve">probleme </w:t>
      </w:r>
      <w:r w:rsidRPr="00947649">
        <w:rPr>
          <w:rFonts w:ascii="Arial" w:hAnsi="Arial" w:cs="Arial"/>
          <w:sz w:val="22"/>
        </w:rPr>
        <w:t>vezane za organizaciju ljudi, odabir i popunjavanje radnih mjesta te integraciju i socijalizaciju ljudi u radnoj sredini</w:t>
      </w:r>
    </w:p>
    <w:p w:rsidR="00385415" w:rsidRPr="00947649" w:rsidRDefault="00385415" w:rsidP="00385415">
      <w:pPr>
        <w:numPr>
          <w:ilvl w:val="1"/>
          <w:numId w:val="4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b/>
          <w:sz w:val="22"/>
        </w:rPr>
        <w:t>Raščlanjivanje zadataka</w:t>
      </w:r>
      <w:r w:rsidRPr="00947649">
        <w:rPr>
          <w:rFonts w:ascii="Arial" w:hAnsi="Arial" w:cs="Arial"/>
          <w:sz w:val="22"/>
        </w:rPr>
        <w:t xml:space="preserve"> obuhvaća </w:t>
      </w:r>
      <w:r w:rsidRPr="00947649">
        <w:rPr>
          <w:rFonts w:ascii="Arial" w:hAnsi="Arial" w:cs="Arial"/>
          <w:color w:val="FF0000"/>
          <w:sz w:val="22"/>
        </w:rPr>
        <w:t>podjelu ukupnog zadatka poduzeća</w:t>
      </w:r>
      <w:r w:rsidRPr="00947649">
        <w:rPr>
          <w:rFonts w:ascii="Arial" w:hAnsi="Arial" w:cs="Arial"/>
          <w:sz w:val="22"/>
        </w:rPr>
        <w:t xml:space="preserve"> na posebne i pojedinačne zadatke</w:t>
      </w:r>
    </w:p>
    <w:p w:rsidR="00385415" w:rsidRPr="00947649" w:rsidRDefault="00385415" w:rsidP="00385415">
      <w:pPr>
        <w:numPr>
          <w:ilvl w:val="1"/>
          <w:numId w:val="4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b/>
          <w:sz w:val="22"/>
        </w:rPr>
        <w:t>Organizacija upravljanja i managementa</w:t>
      </w:r>
      <w:r w:rsidRPr="00947649">
        <w:rPr>
          <w:rFonts w:ascii="Arial" w:hAnsi="Arial" w:cs="Arial"/>
          <w:sz w:val="22"/>
        </w:rPr>
        <w:t xml:space="preserve"> obuhvaća </w:t>
      </w:r>
      <w:r w:rsidRPr="00947649">
        <w:rPr>
          <w:rFonts w:ascii="Arial" w:hAnsi="Arial" w:cs="Arial"/>
          <w:color w:val="FF0000"/>
          <w:sz w:val="22"/>
        </w:rPr>
        <w:t>problematiku organizacije upravljanja i organizacije managementa</w:t>
      </w:r>
      <w:r w:rsidRPr="00947649">
        <w:rPr>
          <w:rFonts w:ascii="Arial" w:hAnsi="Arial" w:cs="Arial"/>
          <w:sz w:val="22"/>
        </w:rPr>
        <w:t xml:space="preserve"> kao i ostalih međusobnih odnosa </w:t>
      </w:r>
    </w:p>
    <w:p w:rsidR="00385415" w:rsidRPr="00947649" w:rsidRDefault="00385415" w:rsidP="00385415">
      <w:pPr>
        <w:numPr>
          <w:ilvl w:val="1"/>
          <w:numId w:val="4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b/>
          <w:sz w:val="22"/>
        </w:rPr>
        <w:t>Organizacija vremenskog redoslijeda poslova</w:t>
      </w:r>
      <w:r w:rsidRPr="00947649">
        <w:rPr>
          <w:rFonts w:ascii="Arial" w:hAnsi="Arial" w:cs="Arial"/>
          <w:sz w:val="22"/>
        </w:rPr>
        <w:t xml:space="preserve"> obuhvaća </w:t>
      </w:r>
      <w:r w:rsidRPr="00947649">
        <w:rPr>
          <w:rFonts w:ascii="Arial" w:hAnsi="Arial" w:cs="Arial"/>
          <w:color w:val="FF0000"/>
          <w:sz w:val="22"/>
        </w:rPr>
        <w:t>istraživanje vremenske usklađenosti</w:t>
      </w:r>
      <w:r w:rsidRPr="00947649">
        <w:rPr>
          <w:rFonts w:ascii="Arial" w:hAnsi="Arial" w:cs="Arial"/>
          <w:sz w:val="22"/>
        </w:rPr>
        <w:t xml:space="preserve"> svih činitelja proizvodnje i čitavog tijeka proizvodnje i poslovanja</w:t>
      </w:r>
    </w:p>
    <w:p w:rsidR="003D4547" w:rsidRDefault="003D4547" w:rsidP="00282A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</w:p>
    <w:p w:rsidR="00FB42E7" w:rsidRDefault="00FB42E7" w:rsidP="00FB42E7">
      <w:pPr>
        <w:rPr>
          <w:rFonts w:ascii="Arial" w:hAnsi="Arial" w:cs="Arial"/>
          <w:b/>
          <w:sz w:val="22"/>
        </w:rPr>
      </w:pPr>
    </w:p>
    <w:p w:rsidR="00FB42E7" w:rsidRDefault="00FB42E7" w:rsidP="00FB42E7">
      <w:pPr>
        <w:rPr>
          <w:rFonts w:ascii="Arial" w:hAnsi="Arial" w:cs="Arial"/>
          <w:b/>
          <w:sz w:val="22"/>
        </w:rPr>
      </w:pPr>
    </w:p>
    <w:p w:rsidR="00FB42E7" w:rsidRDefault="00FB42E7" w:rsidP="00FB42E7">
      <w:pPr>
        <w:rPr>
          <w:rFonts w:ascii="Arial" w:hAnsi="Arial" w:cs="Arial"/>
          <w:b/>
          <w:sz w:val="22"/>
        </w:rPr>
      </w:pPr>
    </w:p>
    <w:p w:rsidR="00FB42E7" w:rsidRDefault="00FB42E7" w:rsidP="00FB42E7">
      <w:pPr>
        <w:rPr>
          <w:rFonts w:ascii="Arial" w:hAnsi="Arial" w:cs="Arial"/>
          <w:b/>
          <w:sz w:val="22"/>
        </w:rPr>
      </w:pPr>
    </w:p>
    <w:p w:rsidR="00FB42E7" w:rsidRDefault="00FB42E7" w:rsidP="00FB42E7">
      <w:pPr>
        <w:rPr>
          <w:rFonts w:ascii="Arial" w:hAnsi="Arial" w:cs="Arial"/>
          <w:b/>
          <w:sz w:val="22"/>
        </w:rPr>
      </w:pPr>
    </w:p>
    <w:p w:rsidR="00FB42E7" w:rsidRPr="00947649" w:rsidRDefault="00FB42E7" w:rsidP="00FB42E7">
      <w:pPr>
        <w:rPr>
          <w:rFonts w:ascii="Arial" w:hAnsi="Arial" w:cs="Arial"/>
          <w:b/>
          <w:sz w:val="22"/>
        </w:rPr>
      </w:pPr>
      <w:r w:rsidRPr="00947649">
        <w:rPr>
          <w:rFonts w:ascii="Arial" w:hAnsi="Arial" w:cs="Arial"/>
          <w:b/>
          <w:sz w:val="22"/>
        </w:rPr>
        <w:lastRenderedPageBreak/>
        <w:t>FORMALNA I NEFORMALNA ORGANIZACIJA</w:t>
      </w:r>
    </w:p>
    <w:p w:rsidR="00FB42E7" w:rsidRPr="00947649" w:rsidRDefault="00FB42E7" w:rsidP="00FB42E7">
      <w:p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S obzirom na funkcioniranje, obično postoje dvije različite organizacijske strukture:</w:t>
      </w:r>
    </w:p>
    <w:p w:rsidR="00FB42E7" w:rsidRPr="00947649" w:rsidRDefault="00FB42E7" w:rsidP="00C4162A">
      <w:pPr>
        <w:numPr>
          <w:ilvl w:val="0"/>
          <w:numId w:val="52"/>
        </w:numPr>
        <w:rPr>
          <w:rFonts w:ascii="Arial" w:hAnsi="Arial" w:cs="Arial"/>
          <w:b/>
          <w:color w:val="D99594"/>
          <w:sz w:val="22"/>
        </w:rPr>
      </w:pPr>
      <w:r w:rsidRPr="00947649">
        <w:rPr>
          <w:rFonts w:ascii="Arial" w:hAnsi="Arial" w:cs="Arial"/>
          <w:b/>
          <w:color w:val="D99594"/>
          <w:sz w:val="22"/>
        </w:rPr>
        <w:t>FORMALNA</w:t>
      </w:r>
    </w:p>
    <w:p w:rsidR="00FB42E7" w:rsidRDefault="00FB42E7" w:rsidP="00C4162A">
      <w:pPr>
        <w:numPr>
          <w:ilvl w:val="0"/>
          <w:numId w:val="5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Javlja se kao rezultat procesa organizacijske izgradnje</w:t>
      </w:r>
    </w:p>
    <w:p w:rsidR="00FB42E7" w:rsidRDefault="00FB42E7" w:rsidP="00C4162A">
      <w:pPr>
        <w:numPr>
          <w:ilvl w:val="0"/>
          <w:numId w:val="5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Određuju se sva relevantna pitanja funkcioniranja organizacije</w:t>
      </w:r>
    </w:p>
    <w:p w:rsidR="00FB42E7" w:rsidRPr="00947649" w:rsidRDefault="00FB42E7" w:rsidP="00C4162A">
      <w:pPr>
        <w:numPr>
          <w:ilvl w:val="0"/>
          <w:numId w:val="53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uspostavlja se u procesu organizacijske izgradnje, to je ona organizacijska struktura koja je opisana i službeno utvrđena</w:t>
      </w:r>
    </w:p>
    <w:p w:rsidR="00FB42E7" w:rsidRPr="00947649" w:rsidRDefault="00FB42E7" w:rsidP="00C4162A">
      <w:pPr>
        <w:numPr>
          <w:ilvl w:val="0"/>
          <w:numId w:val="53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njome se:</w:t>
      </w:r>
    </w:p>
    <w:p w:rsidR="00FB42E7" w:rsidRPr="00947649" w:rsidRDefault="00FB42E7" w:rsidP="00C4162A">
      <w:pPr>
        <w:numPr>
          <w:ilvl w:val="0"/>
          <w:numId w:val="51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utvrđuju, opisuju i povezuju poslovi koje treba obavit u poduzeću</w:t>
      </w:r>
    </w:p>
    <w:p w:rsidR="00FB42E7" w:rsidRPr="00947649" w:rsidRDefault="00FB42E7" w:rsidP="00C4162A">
      <w:pPr>
        <w:numPr>
          <w:ilvl w:val="0"/>
          <w:numId w:val="51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spajaju se činitelji rada u uže i šire skupine od radnih mjesta preko pogona ili odjela do razine poduzeća</w:t>
      </w:r>
    </w:p>
    <w:p w:rsidR="00FB42E7" w:rsidRPr="00947649" w:rsidRDefault="00FB42E7" w:rsidP="00C4162A">
      <w:pPr>
        <w:numPr>
          <w:ilvl w:val="0"/>
          <w:numId w:val="51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određuje se status ljudi u organizaciji</w:t>
      </w:r>
      <w:r>
        <w:rPr>
          <w:rFonts w:ascii="Arial" w:hAnsi="Arial" w:cs="Arial"/>
          <w:sz w:val="22"/>
        </w:rPr>
        <w:t>,</w:t>
      </w:r>
      <w:r w:rsidRPr="00947649">
        <w:rPr>
          <w:rFonts w:ascii="Arial" w:hAnsi="Arial" w:cs="Arial"/>
          <w:sz w:val="22"/>
        </w:rPr>
        <w:t xml:space="preserve"> tj. </w:t>
      </w:r>
      <w:r>
        <w:rPr>
          <w:rFonts w:ascii="Arial" w:hAnsi="Arial" w:cs="Arial"/>
          <w:sz w:val="22"/>
        </w:rPr>
        <w:t>o</w:t>
      </w:r>
      <w:r w:rsidRPr="00947649">
        <w:rPr>
          <w:rFonts w:ascii="Arial" w:hAnsi="Arial" w:cs="Arial"/>
          <w:sz w:val="22"/>
        </w:rPr>
        <w:t>dnos izvršnih i rukovodećih radnih mjesta</w:t>
      </w:r>
    </w:p>
    <w:p w:rsidR="00FB42E7" w:rsidRPr="00947649" w:rsidRDefault="00FB42E7" w:rsidP="00C4162A">
      <w:pPr>
        <w:numPr>
          <w:ilvl w:val="0"/>
          <w:numId w:val="51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propisuju se pravila i norme ponašanja u organizaciji</w:t>
      </w:r>
    </w:p>
    <w:p w:rsidR="00FB42E7" w:rsidRPr="00FB42E7" w:rsidRDefault="00FB42E7" w:rsidP="00C4162A">
      <w:pPr>
        <w:numPr>
          <w:ilvl w:val="0"/>
          <w:numId w:val="54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za razliku od formalne organizacijske strukture u svakom poduzeću djeluje i </w:t>
      </w:r>
      <w:r w:rsidRPr="00947649">
        <w:rPr>
          <w:rFonts w:ascii="Arial" w:hAnsi="Arial" w:cs="Arial"/>
          <w:b/>
          <w:sz w:val="22"/>
          <w:u w:val="single"/>
        </w:rPr>
        <w:t>stvarna</w:t>
      </w:r>
      <w:r w:rsidRPr="00947649">
        <w:rPr>
          <w:rFonts w:ascii="Arial" w:hAnsi="Arial" w:cs="Arial"/>
          <w:sz w:val="22"/>
        </w:rPr>
        <w:t xml:space="preserve"> organizacijska struktura (nastaje spontano u procesu funkcioniranja formalne organizacijske strukture poduzeća)</w:t>
      </w:r>
    </w:p>
    <w:p w:rsidR="00FB42E7" w:rsidRPr="00947649" w:rsidRDefault="00FB42E7" w:rsidP="00C4162A">
      <w:pPr>
        <w:numPr>
          <w:ilvl w:val="0"/>
          <w:numId w:val="52"/>
        </w:numPr>
        <w:rPr>
          <w:rFonts w:ascii="Arial" w:hAnsi="Arial" w:cs="Arial"/>
          <w:b/>
          <w:color w:val="D99594"/>
          <w:sz w:val="22"/>
        </w:rPr>
      </w:pPr>
      <w:r w:rsidRPr="00947649">
        <w:rPr>
          <w:rFonts w:ascii="Arial" w:hAnsi="Arial" w:cs="Arial"/>
          <w:b/>
          <w:color w:val="D99594"/>
          <w:sz w:val="22"/>
        </w:rPr>
        <w:t>STVARNA</w:t>
      </w:r>
    </w:p>
    <w:p w:rsidR="00FB42E7" w:rsidRDefault="00FB42E7" w:rsidP="00C4162A">
      <w:pPr>
        <w:numPr>
          <w:ilvl w:val="0"/>
          <w:numId w:val="5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Nastaje spontano u procesu funkcioniranja formalne organizacijske strukture</w:t>
      </w:r>
    </w:p>
    <w:p w:rsidR="00FB42E7" w:rsidRPr="00947649" w:rsidRDefault="00FB42E7" w:rsidP="00C4162A">
      <w:pPr>
        <w:numPr>
          <w:ilvl w:val="0"/>
          <w:numId w:val="5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trenutku uspostavljanja organizacijske strukture stvarna odgovara formalnoj, no kasnije se malo promijeni</w:t>
      </w:r>
    </w:p>
    <w:p w:rsidR="00FB42E7" w:rsidRPr="005A7008" w:rsidRDefault="00FB42E7" w:rsidP="00C4162A">
      <w:pPr>
        <w:numPr>
          <w:ilvl w:val="0"/>
          <w:numId w:val="54"/>
        </w:numPr>
        <w:rPr>
          <w:rFonts w:ascii="Arial" w:hAnsi="Arial" w:cs="Arial"/>
          <w:sz w:val="22"/>
        </w:rPr>
      </w:pPr>
      <w:r w:rsidRPr="005A7008">
        <w:rPr>
          <w:rFonts w:ascii="Arial" w:hAnsi="Arial" w:cs="Arial"/>
          <w:b/>
          <w:bCs/>
          <w:sz w:val="22"/>
        </w:rPr>
        <w:t>neformalna organizacija</w:t>
      </w:r>
      <w:r w:rsidRPr="00947649">
        <w:rPr>
          <w:rFonts w:ascii="Arial" w:hAnsi="Arial" w:cs="Arial"/>
          <w:sz w:val="22"/>
        </w:rPr>
        <w:t xml:space="preserve"> izjednačava se sa stvarnom organizacijom</w:t>
      </w:r>
      <w:r w:rsidR="005A7008">
        <w:rPr>
          <w:rFonts w:ascii="Arial" w:hAnsi="Arial" w:cs="Arial"/>
          <w:sz w:val="22"/>
        </w:rPr>
        <w:t xml:space="preserve">, </w:t>
      </w:r>
      <w:r w:rsidR="005A7008" w:rsidRPr="00947649">
        <w:rPr>
          <w:rFonts w:ascii="Arial" w:hAnsi="Arial" w:cs="Arial"/>
          <w:sz w:val="22"/>
        </w:rPr>
        <w:t>vezuje se za ljude i njihovo djelovanje u organizaciji</w:t>
      </w:r>
    </w:p>
    <w:p w:rsidR="00FB42E7" w:rsidRPr="00947649" w:rsidRDefault="00FB42E7" w:rsidP="00C4162A">
      <w:pPr>
        <w:numPr>
          <w:ilvl w:val="0"/>
          <w:numId w:val="50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svaka neformalna organizacija ujedno je i stvarna organizacija, a svaka stvarna ne mora biti neformalna</w:t>
      </w:r>
    </w:p>
    <w:p w:rsidR="00FB42E7" w:rsidRPr="00947649" w:rsidRDefault="00FB42E7" w:rsidP="00C4162A">
      <w:pPr>
        <w:numPr>
          <w:ilvl w:val="0"/>
          <w:numId w:val="50"/>
        </w:numPr>
        <w:rPr>
          <w:rFonts w:ascii="Arial" w:hAnsi="Arial" w:cs="Arial"/>
          <w:sz w:val="22"/>
        </w:rPr>
      </w:pPr>
      <w:r w:rsidRPr="005A7008">
        <w:rPr>
          <w:rFonts w:ascii="Arial" w:hAnsi="Arial" w:cs="Arial"/>
          <w:b/>
          <w:bCs/>
          <w:sz w:val="22"/>
        </w:rPr>
        <w:t>neformalne skupine obzirom na motive formiranja dijeli se na:</w:t>
      </w:r>
      <w:r w:rsidRPr="00947649">
        <w:rPr>
          <w:rFonts w:ascii="Arial" w:hAnsi="Arial" w:cs="Arial"/>
          <w:sz w:val="22"/>
        </w:rPr>
        <w:t xml:space="preserve"> </w:t>
      </w:r>
      <w:r w:rsidRPr="00947649">
        <w:rPr>
          <w:rFonts w:ascii="Arial" w:hAnsi="Arial" w:cs="Arial"/>
          <w:color w:val="365F91"/>
          <w:sz w:val="22"/>
          <w:u w:val="single"/>
        </w:rPr>
        <w:t>interesne skupine</w:t>
      </w:r>
      <w:r w:rsidRPr="00947649">
        <w:rPr>
          <w:rFonts w:ascii="Arial" w:hAnsi="Arial" w:cs="Arial"/>
          <w:sz w:val="22"/>
        </w:rPr>
        <w:t xml:space="preserve"> (rezultat prirode posla koji obavljaju članovi skupine) i </w:t>
      </w:r>
      <w:r w:rsidRPr="00947649">
        <w:rPr>
          <w:rFonts w:ascii="Arial" w:hAnsi="Arial" w:cs="Arial"/>
          <w:color w:val="365F91"/>
          <w:sz w:val="22"/>
          <w:u w:val="single"/>
        </w:rPr>
        <w:t>prijateljske skupine</w:t>
      </w:r>
      <w:r w:rsidRPr="00947649">
        <w:rPr>
          <w:rFonts w:ascii="Arial" w:hAnsi="Arial" w:cs="Arial"/>
          <w:color w:val="365F91"/>
          <w:sz w:val="22"/>
        </w:rPr>
        <w:t xml:space="preserve"> </w:t>
      </w:r>
      <w:r w:rsidRPr="00947649">
        <w:rPr>
          <w:rFonts w:ascii="Arial" w:hAnsi="Arial" w:cs="Arial"/>
          <w:sz w:val="22"/>
        </w:rPr>
        <w:t>(rezultat zajedničkog druženja članova organizacije izvan poduzeća)</w:t>
      </w:r>
    </w:p>
    <w:p w:rsidR="00FB42E7" w:rsidRDefault="00FB42E7" w:rsidP="00282A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</w:p>
    <w:p w:rsidR="006F43C2" w:rsidRPr="00732614" w:rsidRDefault="006F43C2" w:rsidP="006F43C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</w:rPr>
      </w:pPr>
      <w:r w:rsidRPr="00732614">
        <w:rPr>
          <w:rFonts w:ascii="Arial" w:eastAsiaTheme="minorHAnsi" w:hAnsi="Arial" w:cs="Arial"/>
          <w:b/>
          <w:bCs/>
          <w:color w:val="000000"/>
          <w:sz w:val="22"/>
        </w:rPr>
        <w:t>DIMENZIJE ORGANIZACIJSKE STRUKTURE</w:t>
      </w:r>
    </w:p>
    <w:p w:rsidR="006F43C2" w:rsidRPr="00947649" w:rsidRDefault="006F43C2" w:rsidP="006F43C2">
      <w:pPr>
        <w:rPr>
          <w:rFonts w:ascii="Arial" w:hAnsi="Arial" w:cs="Arial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O</w:t>
      </w:r>
      <w:r w:rsidRPr="00947649">
        <w:rPr>
          <w:rFonts w:ascii="Arial" w:hAnsi="Arial" w:cs="Arial"/>
          <w:sz w:val="22"/>
        </w:rPr>
        <w:t>rganizacijsku strukturu svakog poduzeća čine</w:t>
      </w:r>
      <w:r>
        <w:rPr>
          <w:rFonts w:ascii="Arial" w:hAnsi="Arial" w:cs="Arial"/>
          <w:sz w:val="22"/>
        </w:rPr>
        <w:t xml:space="preserve"> 3 ključne dimenzije</w:t>
      </w:r>
      <w:r w:rsidRPr="00947649">
        <w:rPr>
          <w:rFonts w:ascii="Arial" w:hAnsi="Arial" w:cs="Arial"/>
          <w:sz w:val="22"/>
        </w:rPr>
        <w:t xml:space="preserve">: </w:t>
      </w:r>
    </w:p>
    <w:p w:rsidR="006F43C2" w:rsidRPr="00947649" w:rsidRDefault="00B1014D" w:rsidP="006F43C2">
      <w:pPr>
        <w:numPr>
          <w:ilvl w:val="0"/>
          <w:numId w:val="57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B0F0"/>
          <w:sz w:val="22"/>
        </w:rPr>
        <w:t>S</w:t>
      </w:r>
      <w:r w:rsidR="006F43C2" w:rsidRPr="00947649">
        <w:rPr>
          <w:rFonts w:ascii="Arial" w:hAnsi="Arial" w:cs="Arial"/>
          <w:b/>
          <w:color w:val="00B0F0"/>
          <w:sz w:val="22"/>
        </w:rPr>
        <w:t>loženost</w:t>
      </w:r>
      <w:r w:rsidR="006F43C2" w:rsidRPr="00947649">
        <w:rPr>
          <w:rFonts w:ascii="Arial" w:hAnsi="Arial" w:cs="Arial"/>
          <w:sz w:val="22"/>
        </w:rPr>
        <w:sym w:font="Wingdings" w:char="F0E0"/>
      </w:r>
      <w:r w:rsidR="006F43C2">
        <w:rPr>
          <w:rFonts w:ascii="Arial" w:hAnsi="Arial" w:cs="Arial"/>
          <w:sz w:val="22"/>
        </w:rPr>
        <w:t xml:space="preserve">podrazumijeva se </w:t>
      </w:r>
      <w:r w:rsidR="006F43C2" w:rsidRPr="00947649">
        <w:rPr>
          <w:rFonts w:ascii="Arial" w:hAnsi="Arial" w:cs="Arial"/>
          <w:sz w:val="22"/>
        </w:rPr>
        <w:t>razina horizontalne i vertikalne diferencijacije u organizaciji:</w:t>
      </w:r>
    </w:p>
    <w:p w:rsidR="006F43C2" w:rsidRPr="00947649" w:rsidRDefault="006F43C2" w:rsidP="00B1014D">
      <w:pPr>
        <w:numPr>
          <w:ilvl w:val="0"/>
          <w:numId w:val="55"/>
        </w:numPr>
        <w:tabs>
          <w:tab w:val="clear" w:pos="2874"/>
        </w:tabs>
        <w:ind w:left="1134"/>
        <w:rPr>
          <w:rFonts w:ascii="Arial" w:hAnsi="Arial" w:cs="Arial"/>
          <w:sz w:val="22"/>
        </w:rPr>
      </w:pPr>
      <w:r w:rsidRPr="00947649">
        <w:rPr>
          <w:rFonts w:ascii="Arial" w:hAnsi="Arial" w:cs="Arial"/>
          <w:b/>
          <w:sz w:val="22"/>
        </w:rPr>
        <w:t>horizontalna</w:t>
      </w:r>
      <w:r w:rsidRPr="00947649">
        <w:rPr>
          <w:rFonts w:ascii="Arial" w:hAnsi="Arial" w:cs="Arial"/>
          <w:sz w:val="22"/>
        </w:rPr>
        <w:t xml:space="preserve"> predstavlja podjelu zadataka u organizaciji na različite </w:t>
      </w:r>
      <w:proofErr w:type="spellStart"/>
      <w:r w:rsidRPr="00947649">
        <w:rPr>
          <w:rFonts w:ascii="Arial" w:hAnsi="Arial" w:cs="Arial"/>
          <w:sz w:val="22"/>
        </w:rPr>
        <w:t>podzadatke</w:t>
      </w:r>
      <w:proofErr w:type="spellEnd"/>
      <w:r w:rsidRPr="00947649">
        <w:rPr>
          <w:rFonts w:ascii="Arial" w:hAnsi="Arial" w:cs="Arial"/>
          <w:sz w:val="22"/>
        </w:rPr>
        <w:t xml:space="preserve"> na istoj organizacijskoj razini (može biti uža ili šira)</w:t>
      </w:r>
    </w:p>
    <w:p w:rsidR="006F43C2" w:rsidRPr="00947649" w:rsidRDefault="006F43C2" w:rsidP="00B1014D">
      <w:pPr>
        <w:numPr>
          <w:ilvl w:val="0"/>
          <w:numId w:val="55"/>
        </w:numPr>
        <w:tabs>
          <w:tab w:val="clear" w:pos="2874"/>
        </w:tabs>
        <w:ind w:left="1134"/>
        <w:rPr>
          <w:rFonts w:ascii="Arial" w:hAnsi="Arial" w:cs="Arial"/>
          <w:sz w:val="22"/>
        </w:rPr>
      </w:pPr>
      <w:r w:rsidRPr="00947649">
        <w:rPr>
          <w:rFonts w:ascii="Arial" w:hAnsi="Arial" w:cs="Arial"/>
          <w:b/>
          <w:sz w:val="22"/>
        </w:rPr>
        <w:t>vertikalna</w:t>
      </w:r>
      <w:r w:rsidRPr="00947649">
        <w:rPr>
          <w:rFonts w:ascii="Arial" w:hAnsi="Arial" w:cs="Arial"/>
          <w:sz w:val="22"/>
        </w:rPr>
        <w:t xml:space="preserve"> predstavlja podjelu organizacije po «dubini» tj. po razinama managementa u organizaciji (dublja je ona koja ima veći broj razina </w:t>
      </w:r>
      <w:proofErr w:type="spellStart"/>
      <w:r w:rsidRPr="00947649">
        <w:rPr>
          <w:rFonts w:ascii="Arial" w:hAnsi="Arial" w:cs="Arial"/>
          <w:sz w:val="22"/>
        </w:rPr>
        <w:t>managmenta</w:t>
      </w:r>
      <w:proofErr w:type="spellEnd"/>
      <w:r w:rsidRPr="00947649">
        <w:rPr>
          <w:rFonts w:ascii="Arial" w:hAnsi="Arial" w:cs="Arial"/>
          <w:sz w:val="22"/>
        </w:rPr>
        <w:t>)</w:t>
      </w:r>
    </w:p>
    <w:p w:rsidR="006F43C2" w:rsidRPr="00947649" w:rsidRDefault="00B1014D" w:rsidP="006F43C2">
      <w:pPr>
        <w:numPr>
          <w:ilvl w:val="0"/>
          <w:numId w:val="57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b/>
          <w:color w:val="00B0F0"/>
          <w:sz w:val="22"/>
        </w:rPr>
        <w:t>F</w:t>
      </w:r>
      <w:r w:rsidR="006F43C2" w:rsidRPr="00947649">
        <w:rPr>
          <w:rFonts w:ascii="Arial" w:hAnsi="Arial" w:cs="Arial"/>
          <w:b/>
          <w:color w:val="00B0F0"/>
          <w:sz w:val="22"/>
        </w:rPr>
        <w:t>ormalizacija</w:t>
      </w:r>
      <w:proofErr w:type="spellEnd"/>
      <w:r w:rsidR="006F43C2" w:rsidRPr="00947649">
        <w:rPr>
          <w:rFonts w:ascii="Arial" w:hAnsi="Arial" w:cs="Arial"/>
          <w:sz w:val="22"/>
        </w:rPr>
        <w:sym w:font="Wingdings" w:char="F0E0"/>
      </w:r>
      <w:r w:rsidR="006F43C2" w:rsidRPr="00947649">
        <w:rPr>
          <w:rFonts w:ascii="Arial" w:hAnsi="Arial" w:cs="Arial"/>
          <w:b/>
          <w:color w:val="00B0F0"/>
          <w:sz w:val="22"/>
        </w:rPr>
        <w:t xml:space="preserve"> </w:t>
      </w:r>
      <w:r w:rsidR="006F43C2" w:rsidRPr="00947649">
        <w:rPr>
          <w:rFonts w:ascii="Arial" w:hAnsi="Arial" w:cs="Arial"/>
          <w:sz w:val="22"/>
        </w:rPr>
        <w:t xml:space="preserve">stupanj propisivanja organizacije, odnosno razine standarda, pravila i procedura kojima je određeno funkcioniranje organizacije kao i ponašanje članova organizacije; karakteristike: - razina </w:t>
      </w:r>
      <w:proofErr w:type="spellStart"/>
      <w:r w:rsidR="006F43C2" w:rsidRPr="00947649">
        <w:rPr>
          <w:rFonts w:ascii="Arial" w:hAnsi="Arial" w:cs="Arial"/>
          <w:sz w:val="22"/>
        </w:rPr>
        <w:t>formalizacije</w:t>
      </w:r>
      <w:proofErr w:type="spellEnd"/>
      <w:r w:rsidR="006F43C2" w:rsidRPr="00947649">
        <w:rPr>
          <w:rFonts w:ascii="Arial" w:hAnsi="Arial" w:cs="Arial"/>
          <w:sz w:val="22"/>
        </w:rPr>
        <w:t xml:space="preserve"> određuje i razinu fleksibilnosti organizacije</w:t>
      </w:r>
    </w:p>
    <w:p w:rsidR="006F43C2" w:rsidRPr="00947649" w:rsidRDefault="006F43C2" w:rsidP="00B1014D">
      <w:pPr>
        <w:numPr>
          <w:ilvl w:val="3"/>
          <w:numId w:val="60"/>
        </w:numPr>
        <w:ind w:left="1134"/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što je veći stupanj </w:t>
      </w:r>
      <w:proofErr w:type="spellStart"/>
      <w:r w:rsidRPr="00947649">
        <w:rPr>
          <w:rFonts w:ascii="Arial" w:hAnsi="Arial" w:cs="Arial"/>
          <w:sz w:val="22"/>
        </w:rPr>
        <w:t>formalizacije</w:t>
      </w:r>
      <w:proofErr w:type="spellEnd"/>
      <w:r w:rsidRPr="00947649">
        <w:rPr>
          <w:rFonts w:ascii="Arial" w:hAnsi="Arial" w:cs="Arial"/>
          <w:sz w:val="22"/>
        </w:rPr>
        <w:t xml:space="preserve"> u organizaciji to je manje prisutno usmeno komuniciranje</w:t>
      </w:r>
    </w:p>
    <w:p w:rsidR="006F43C2" w:rsidRDefault="006F43C2" w:rsidP="00B1014D">
      <w:pPr>
        <w:numPr>
          <w:ilvl w:val="3"/>
          <w:numId w:val="60"/>
        </w:numPr>
        <w:ind w:left="1134"/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visoka razina </w:t>
      </w:r>
      <w:proofErr w:type="spellStart"/>
      <w:r w:rsidRPr="00947649">
        <w:rPr>
          <w:rFonts w:ascii="Arial" w:hAnsi="Arial" w:cs="Arial"/>
          <w:sz w:val="22"/>
        </w:rPr>
        <w:t>formalizacije</w:t>
      </w:r>
      <w:proofErr w:type="spellEnd"/>
      <w:r w:rsidRPr="00947649">
        <w:rPr>
          <w:rFonts w:ascii="Arial" w:hAnsi="Arial" w:cs="Arial"/>
          <w:sz w:val="22"/>
        </w:rPr>
        <w:t xml:space="preserve"> sama po sebi znači i određenu rigidnost organizacije</w:t>
      </w:r>
    </w:p>
    <w:p w:rsidR="006F43C2" w:rsidRPr="00947649" w:rsidRDefault="00B1014D" w:rsidP="00B1014D">
      <w:pPr>
        <w:ind w:left="72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</w:t>
      </w:r>
      <w:r w:rsidR="006F43C2">
        <w:rPr>
          <w:rFonts w:ascii="Arial" w:hAnsi="Arial" w:cs="Arial"/>
          <w:sz w:val="22"/>
        </w:rPr>
        <w:t>ormalizacija</w:t>
      </w:r>
      <w:proofErr w:type="spellEnd"/>
      <w:r w:rsidR="006F43C2">
        <w:rPr>
          <w:rFonts w:ascii="Arial" w:hAnsi="Arial" w:cs="Arial"/>
          <w:sz w:val="22"/>
        </w:rPr>
        <w:t xml:space="preserve"> je usko povezana s veličinom organizacije – veće organizacije su više formalne</w:t>
      </w:r>
    </w:p>
    <w:p w:rsidR="006F43C2" w:rsidRPr="00B1014D" w:rsidRDefault="00B1014D" w:rsidP="00B1014D">
      <w:pPr>
        <w:numPr>
          <w:ilvl w:val="0"/>
          <w:numId w:val="57"/>
        </w:numPr>
        <w:rPr>
          <w:rFonts w:ascii="Arial" w:hAnsi="Arial" w:cs="Arial"/>
          <w:color w:val="00B0F0"/>
          <w:sz w:val="22"/>
        </w:rPr>
      </w:pPr>
      <w:r>
        <w:rPr>
          <w:rFonts w:ascii="Arial" w:hAnsi="Arial" w:cs="Arial"/>
          <w:b/>
          <w:color w:val="00B0F0"/>
          <w:sz w:val="22"/>
        </w:rPr>
        <w:t>C</w:t>
      </w:r>
      <w:r w:rsidR="006F43C2" w:rsidRPr="00947649">
        <w:rPr>
          <w:rFonts w:ascii="Arial" w:hAnsi="Arial" w:cs="Arial"/>
          <w:b/>
          <w:color w:val="00B0F0"/>
          <w:sz w:val="22"/>
        </w:rPr>
        <w:t>entralizacija</w:t>
      </w:r>
      <w:r w:rsidRPr="00947649">
        <w:rPr>
          <w:rFonts w:ascii="Arial" w:hAnsi="Arial" w:cs="Arial"/>
          <w:sz w:val="22"/>
        </w:rPr>
        <w:sym w:font="Wingdings" w:char="F0E0"/>
      </w:r>
      <w:r w:rsidR="006F43C2" w:rsidRPr="00B1014D">
        <w:rPr>
          <w:rFonts w:ascii="Arial" w:hAnsi="Arial" w:cs="Arial"/>
          <w:sz w:val="22"/>
        </w:rPr>
        <w:t>glavna uprava donosi najvažnije odluke</w:t>
      </w:r>
    </w:p>
    <w:p w:rsidR="006F43C2" w:rsidRDefault="006F43C2" w:rsidP="00013016">
      <w:pPr>
        <w:numPr>
          <w:ilvl w:val="1"/>
          <w:numId w:val="7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prednosti – naglašena kontrola operacija, postojanost, sposobnost najefikasnijeg raspoređivanja resursa</w:t>
      </w:r>
    </w:p>
    <w:p w:rsidR="006F43C2" w:rsidRPr="00D70098" w:rsidRDefault="006F43C2" w:rsidP="00013016">
      <w:pPr>
        <w:pStyle w:val="Odlomakpopisa"/>
        <w:numPr>
          <w:ilvl w:val="1"/>
          <w:numId w:val="7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nedostatci – uniformirane politike i pogreške podređenih jer im nedostaju informacije</w:t>
      </w:r>
    </w:p>
    <w:p w:rsidR="006F43C2" w:rsidRDefault="006F43C2" w:rsidP="006F43C2">
      <w:pPr>
        <w:numPr>
          <w:ilvl w:val="0"/>
          <w:numId w:val="58"/>
        </w:numPr>
        <w:rPr>
          <w:rFonts w:ascii="Arial" w:hAnsi="Arial" w:cs="Arial"/>
          <w:sz w:val="22"/>
        </w:rPr>
      </w:pPr>
      <w:r w:rsidRPr="00522122">
        <w:rPr>
          <w:rFonts w:ascii="Arial" w:hAnsi="Arial" w:cs="Arial"/>
          <w:b/>
          <w:bCs/>
          <w:sz w:val="22"/>
        </w:rPr>
        <w:t>decentralizacija</w:t>
      </w:r>
      <w:r>
        <w:rPr>
          <w:rFonts w:ascii="Arial" w:hAnsi="Arial" w:cs="Arial"/>
          <w:sz w:val="22"/>
        </w:rPr>
        <w:t xml:space="preserve"> – odlučivanje je distribuirano na niže organizacijske razine</w:t>
      </w:r>
    </w:p>
    <w:p w:rsidR="006F43C2" w:rsidRDefault="006F43C2" w:rsidP="006F43C2">
      <w:pPr>
        <w:numPr>
          <w:ilvl w:val="1"/>
          <w:numId w:val="5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prednosti – daje ovlast odlučivanja razinama najboljim za pojedino područje, stimulira inicijativu i identifikaciju s organizacijom, obuhvaća mlade menadžere</w:t>
      </w:r>
    </w:p>
    <w:p w:rsidR="006F43C2" w:rsidRDefault="006F43C2" w:rsidP="006F43C2">
      <w:pPr>
        <w:numPr>
          <w:ilvl w:val="1"/>
          <w:numId w:val="5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nedostatci – guše organizaciju birokracijom</w:t>
      </w:r>
    </w:p>
    <w:p w:rsidR="006F43C2" w:rsidRPr="00947649" w:rsidRDefault="006F43C2" w:rsidP="006F43C2">
      <w:pPr>
        <w:numPr>
          <w:ilvl w:val="0"/>
          <w:numId w:val="58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poduzeća mogu biti više ili manje centralizirana odnosno decentralizirana</w:t>
      </w:r>
    </w:p>
    <w:p w:rsidR="006F43C2" w:rsidRPr="00947649" w:rsidRDefault="006F43C2" w:rsidP="00013016">
      <w:pPr>
        <w:numPr>
          <w:ilvl w:val="1"/>
          <w:numId w:val="72"/>
        </w:numPr>
        <w:rPr>
          <w:rFonts w:ascii="Arial" w:hAnsi="Arial" w:cs="Arial"/>
          <w:sz w:val="22"/>
          <w:u w:val="single"/>
        </w:rPr>
      </w:pPr>
      <w:r w:rsidRPr="00947649">
        <w:rPr>
          <w:rFonts w:ascii="Arial" w:hAnsi="Arial" w:cs="Arial"/>
          <w:sz w:val="22"/>
        </w:rPr>
        <w:t xml:space="preserve">ovdje pod tim pojmovima (centralizacije i decentralizacije) razumijevamo </w:t>
      </w:r>
      <w:r w:rsidRPr="00947649">
        <w:rPr>
          <w:rFonts w:ascii="Arial" w:hAnsi="Arial" w:cs="Arial"/>
          <w:sz w:val="22"/>
          <w:u w:val="single"/>
        </w:rPr>
        <w:t>mjesta odnosno razine odlučivanja u poduzeću</w:t>
      </w:r>
    </w:p>
    <w:p w:rsidR="006F43C2" w:rsidRPr="00947649" w:rsidRDefault="006F43C2" w:rsidP="00013016">
      <w:pPr>
        <w:numPr>
          <w:ilvl w:val="1"/>
          <w:numId w:val="72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pomakom od birokratskih prema organskim strukturama i odlučivanje se transformira od centraliziranog u decentralizirano</w:t>
      </w:r>
    </w:p>
    <w:p w:rsidR="006F43C2" w:rsidRPr="00947649" w:rsidRDefault="006F43C2" w:rsidP="00013016">
      <w:pPr>
        <w:numPr>
          <w:ilvl w:val="1"/>
          <w:numId w:val="72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organizacijska struktura poduzeća temelji se na jednom od dva osnovna načela organizacije:</w:t>
      </w:r>
    </w:p>
    <w:p w:rsidR="006F43C2" w:rsidRPr="00947649" w:rsidRDefault="006F43C2" w:rsidP="006F43C2">
      <w:pPr>
        <w:numPr>
          <w:ilvl w:val="0"/>
          <w:numId w:val="56"/>
        </w:numPr>
        <w:rPr>
          <w:rFonts w:ascii="Arial" w:hAnsi="Arial" w:cs="Arial"/>
          <w:b/>
          <w:color w:val="E36C0A"/>
          <w:sz w:val="22"/>
        </w:rPr>
      </w:pPr>
      <w:r w:rsidRPr="00947649">
        <w:rPr>
          <w:rFonts w:ascii="Arial" w:hAnsi="Arial" w:cs="Arial"/>
          <w:sz w:val="22"/>
        </w:rPr>
        <w:t xml:space="preserve">gdje god je to moguće različite djelatnosti valja integrirati prema načelu </w:t>
      </w:r>
      <w:r w:rsidRPr="00947649">
        <w:rPr>
          <w:rFonts w:ascii="Arial" w:hAnsi="Arial" w:cs="Arial"/>
          <w:b/>
          <w:color w:val="E36C0A"/>
          <w:sz w:val="22"/>
        </w:rPr>
        <w:t>«federalne decentralizacije»</w:t>
      </w:r>
    </w:p>
    <w:p w:rsidR="006F43C2" w:rsidRDefault="006F43C2" w:rsidP="006F43C2">
      <w:pPr>
        <w:numPr>
          <w:ilvl w:val="0"/>
          <w:numId w:val="56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gdje god je to moguće treba otpočeti </w:t>
      </w:r>
      <w:r w:rsidRPr="00947649">
        <w:rPr>
          <w:rFonts w:ascii="Arial" w:hAnsi="Arial" w:cs="Arial"/>
          <w:b/>
          <w:color w:val="E36C0A"/>
          <w:sz w:val="22"/>
        </w:rPr>
        <w:t>«funkcijsku decentralizaciju»</w:t>
      </w:r>
      <w:r w:rsidRPr="00947649">
        <w:rPr>
          <w:rFonts w:ascii="Arial" w:hAnsi="Arial" w:cs="Arial"/>
          <w:sz w:val="22"/>
        </w:rPr>
        <w:t>, tj. od važnijih i izrazitijih radnih faza u proizvodnom procesu treba stvoriti integralne jedinice i dati im maksimalnu odgovornost</w:t>
      </w:r>
    </w:p>
    <w:p w:rsidR="006F43C2" w:rsidRDefault="006F43C2" w:rsidP="006F43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</w:p>
    <w:p w:rsidR="006F43C2" w:rsidRDefault="006F43C2" w:rsidP="006F43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 xml:space="preserve">Te 3 dimenzije opredjeljuju izbor odgovarajuće vrste organizacijske strukture, a time i načina funkcioniranja organizacije te njenog lakšeg ili težeg prilagođavanja utjecajem čimbenika organizacije. </w:t>
      </w:r>
    </w:p>
    <w:p w:rsidR="006F43C2" w:rsidRDefault="006F43C2" w:rsidP="006F43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 xml:space="preserve">Organizacijama koje se u znatnoj mjeri složene, formalizirane i centralizirane odgovarat će </w:t>
      </w:r>
      <w:r w:rsidRPr="009573EA">
        <w:rPr>
          <w:rFonts w:ascii="Arial" w:eastAsiaTheme="minorHAnsi" w:hAnsi="Arial" w:cs="Arial"/>
          <w:b/>
          <w:bCs/>
          <w:color w:val="000000"/>
          <w:sz w:val="22"/>
        </w:rPr>
        <w:t>tradicionalne, klasične ili birokratske strukture</w:t>
      </w:r>
      <w:r>
        <w:rPr>
          <w:rFonts w:ascii="Arial" w:eastAsiaTheme="minorHAnsi" w:hAnsi="Arial" w:cs="Arial"/>
          <w:color w:val="000000"/>
          <w:sz w:val="22"/>
        </w:rPr>
        <w:t>.</w:t>
      </w:r>
    </w:p>
    <w:p w:rsidR="006F43C2" w:rsidRDefault="006F43C2" w:rsidP="006F43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 xml:space="preserve">Poduzeća koja su neznatno složena ili uopće nisu složena, formalizirana i centralizirana, odgovarat će im </w:t>
      </w:r>
      <w:r w:rsidRPr="009573EA">
        <w:rPr>
          <w:rFonts w:ascii="Arial" w:eastAsiaTheme="minorHAnsi" w:hAnsi="Arial" w:cs="Arial"/>
          <w:b/>
          <w:bCs/>
          <w:color w:val="000000"/>
          <w:sz w:val="22"/>
        </w:rPr>
        <w:t>adaptivne ili organske strukture</w:t>
      </w:r>
      <w:r>
        <w:rPr>
          <w:rFonts w:ascii="Arial" w:eastAsiaTheme="minorHAnsi" w:hAnsi="Arial" w:cs="Arial"/>
          <w:color w:val="000000"/>
          <w:sz w:val="22"/>
        </w:rPr>
        <w:t>.</w:t>
      </w:r>
    </w:p>
    <w:p w:rsidR="006F43C2" w:rsidRDefault="006F43C2" w:rsidP="006F43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</w:p>
    <w:p w:rsidR="006F43C2" w:rsidRDefault="006F43C2" w:rsidP="006F43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Čimbenici koji utječu na navedene ključne dimenzije:</w:t>
      </w:r>
    </w:p>
    <w:p w:rsidR="006F43C2" w:rsidRDefault="006F43C2" w:rsidP="00013016">
      <w:pPr>
        <w:pStyle w:val="Odlomakpopisa"/>
        <w:numPr>
          <w:ilvl w:val="0"/>
          <w:numId w:val="8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strategija organizacije</w:t>
      </w:r>
    </w:p>
    <w:p w:rsidR="006F43C2" w:rsidRDefault="006F43C2" w:rsidP="00013016">
      <w:pPr>
        <w:pStyle w:val="Odlomakpopisa"/>
        <w:numPr>
          <w:ilvl w:val="0"/>
          <w:numId w:val="8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veličina organizacije</w:t>
      </w:r>
    </w:p>
    <w:p w:rsidR="006F43C2" w:rsidRDefault="006F43C2" w:rsidP="00013016">
      <w:pPr>
        <w:pStyle w:val="Odlomakpopisa"/>
        <w:numPr>
          <w:ilvl w:val="0"/>
          <w:numId w:val="8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primjena tehnologije proizvodnje</w:t>
      </w:r>
    </w:p>
    <w:p w:rsidR="006F43C2" w:rsidRPr="00523D4A" w:rsidRDefault="006F43C2" w:rsidP="00013016">
      <w:pPr>
        <w:pStyle w:val="Odlomakpopisa"/>
        <w:numPr>
          <w:ilvl w:val="0"/>
          <w:numId w:val="87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okolina organizacije</w:t>
      </w:r>
    </w:p>
    <w:p w:rsidR="006F43C2" w:rsidRPr="00523D4A" w:rsidRDefault="006F43C2" w:rsidP="006F43C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</w:p>
    <w:p w:rsidR="006F43C2" w:rsidRDefault="006F43C2" w:rsidP="00282A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</w:p>
    <w:p w:rsidR="001E3146" w:rsidRDefault="001E3146" w:rsidP="00282A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</w:p>
    <w:p w:rsidR="00221A63" w:rsidRDefault="00221A63" w:rsidP="00282A9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221A63" w:rsidRDefault="00221A63">
      <w:pPr>
        <w:spacing w:after="160" w:line="259" w:lineRule="auto"/>
        <w:jc w:val="left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b/>
          <w:bCs/>
          <w:color w:val="000000"/>
          <w:sz w:val="22"/>
        </w:rPr>
        <w:br w:type="page"/>
      </w:r>
    </w:p>
    <w:p w:rsidR="00221A63" w:rsidRDefault="00221A63" w:rsidP="000041F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b/>
          <w:bCs/>
          <w:color w:val="000000"/>
          <w:sz w:val="22"/>
        </w:rPr>
        <w:lastRenderedPageBreak/>
        <w:t>TEMATSKA JEDINICA 4 – Vrste organizacijskih struktura</w:t>
      </w:r>
    </w:p>
    <w:p w:rsidR="00221A63" w:rsidRDefault="00221A63" w:rsidP="000041F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221A63" w:rsidRPr="00221A63" w:rsidRDefault="00221A63" w:rsidP="000041F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4"/>
          <w:szCs w:val="24"/>
        </w:rPr>
      </w:pPr>
    </w:p>
    <w:p w:rsidR="00221A63" w:rsidRPr="00221A63" w:rsidRDefault="000041FF" w:rsidP="000041F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b/>
          <w:bCs/>
          <w:color w:val="000000"/>
          <w:sz w:val="22"/>
        </w:rPr>
        <w:t>(</w:t>
      </w:r>
      <w:r w:rsidR="00221A63" w:rsidRPr="00221A63">
        <w:rPr>
          <w:rFonts w:ascii="Arial" w:eastAsiaTheme="minorHAnsi" w:hAnsi="Arial" w:cs="Arial"/>
          <w:b/>
          <w:bCs/>
          <w:color w:val="000000"/>
          <w:sz w:val="22"/>
        </w:rPr>
        <w:t>Sikavica</w:t>
      </w:r>
      <w:r w:rsidR="00221A63">
        <w:rPr>
          <w:rFonts w:ascii="Arial" w:eastAsiaTheme="minorHAnsi" w:hAnsi="Arial" w:cs="Arial"/>
          <w:b/>
          <w:bCs/>
          <w:color w:val="000000"/>
          <w:sz w:val="22"/>
        </w:rPr>
        <w:t xml:space="preserve"> </w:t>
      </w:r>
      <w:r w:rsidR="00221A63" w:rsidRPr="00221A63">
        <w:rPr>
          <w:rFonts w:ascii="Arial" w:eastAsiaTheme="minorHAnsi" w:hAnsi="Arial" w:cs="Arial"/>
          <w:b/>
          <w:bCs/>
          <w:color w:val="000000"/>
          <w:sz w:val="22"/>
        </w:rPr>
        <w:t>str. 379 –468)</w:t>
      </w:r>
    </w:p>
    <w:p w:rsidR="00221A63" w:rsidRDefault="00221A63" w:rsidP="00282A9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0041FF" w:rsidRPr="000041FF" w:rsidRDefault="000041FF" w:rsidP="00216BD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</w:rPr>
      </w:pPr>
    </w:p>
    <w:p w:rsidR="000041FF" w:rsidRDefault="000041FF" w:rsidP="00216BD0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b/>
          <w:bCs/>
          <w:color w:val="000000"/>
          <w:sz w:val="22"/>
        </w:rPr>
        <w:t>Polazeći od načela departmentalizacije, sve organizacijske strukture mogu se smjestiti pod:</w:t>
      </w:r>
    </w:p>
    <w:p w:rsidR="00216BD0" w:rsidRDefault="00216BD0" w:rsidP="00C4162A">
      <w:pPr>
        <w:pStyle w:val="Odlomakpopisa"/>
        <w:numPr>
          <w:ilvl w:val="0"/>
          <w:numId w:val="59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b/>
          <w:bCs/>
          <w:color w:val="000000"/>
          <w:sz w:val="22"/>
        </w:rPr>
        <w:t xml:space="preserve">Klasične (birokratske) – </w:t>
      </w:r>
      <w:r>
        <w:rPr>
          <w:rFonts w:ascii="Arial" w:eastAsiaTheme="minorHAnsi" w:hAnsi="Arial" w:cs="Arial"/>
          <w:color w:val="000000"/>
          <w:sz w:val="22"/>
        </w:rPr>
        <w:t>specijalizirana podjela rada, jasna hijerarhija rukovođenja, formalno planiranje, zapošljavanje na osnovi kompetentnosti</w:t>
      </w:r>
    </w:p>
    <w:p w:rsidR="00216BD0" w:rsidRPr="00216BD0" w:rsidRDefault="00216BD0" w:rsidP="00C4162A">
      <w:pPr>
        <w:pStyle w:val="Odlomakpopisa"/>
        <w:numPr>
          <w:ilvl w:val="0"/>
          <w:numId w:val="59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b/>
          <w:bCs/>
          <w:color w:val="000000"/>
          <w:sz w:val="22"/>
        </w:rPr>
        <w:t xml:space="preserve">Organske (adaptivne) – </w:t>
      </w:r>
      <w:r w:rsidRPr="00216BD0">
        <w:rPr>
          <w:rFonts w:ascii="Arial" w:eastAsiaTheme="minorHAnsi" w:hAnsi="Arial" w:cs="Arial"/>
          <w:color w:val="000000"/>
          <w:sz w:val="22"/>
        </w:rPr>
        <w:t>bolje se prilagode brzim promjenama i visokoj tehnologiji</w:t>
      </w:r>
    </w:p>
    <w:p w:rsidR="00216BD0" w:rsidRDefault="00216BD0" w:rsidP="000A3D94">
      <w:pPr>
        <w:spacing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b/>
          <w:bCs/>
          <w:color w:val="000000"/>
          <w:sz w:val="22"/>
        </w:rPr>
        <w:t>KLASIČNE ORGANIZACIJSKE STRUKTURE</w:t>
      </w:r>
    </w:p>
    <w:p w:rsidR="000923DD" w:rsidRPr="000A3D94" w:rsidRDefault="00216BD0" w:rsidP="00013016">
      <w:pPr>
        <w:pStyle w:val="Odlomakpopisa"/>
        <w:numPr>
          <w:ilvl w:val="0"/>
          <w:numId w:val="88"/>
        </w:numPr>
        <w:tabs>
          <w:tab w:val="clear" w:pos="1776"/>
          <w:tab w:val="num" w:pos="1418"/>
        </w:tabs>
        <w:spacing w:after="160" w:line="259" w:lineRule="auto"/>
        <w:ind w:left="709"/>
        <w:rPr>
          <w:rFonts w:ascii="Arial" w:eastAsiaTheme="minorHAnsi" w:hAnsi="Arial" w:cs="Arial"/>
          <w:b/>
          <w:bCs/>
          <w:color w:val="7030A0"/>
          <w:sz w:val="22"/>
        </w:rPr>
      </w:pPr>
      <w:r w:rsidRPr="000A3D94">
        <w:rPr>
          <w:rFonts w:ascii="Arial" w:eastAsiaTheme="minorHAnsi" w:hAnsi="Arial" w:cs="Arial"/>
          <w:b/>
          <w:bCs/>
          <w:color w:val="7030A0"/>
          <w:sz w:val="22"/>
        </w:rPr>
        <w:t>Funkcijska organizacijska struktura</w:t>
      </w:r>
    </w:p>
    <w:p w:rsidR="000923DD" w:rsidRPr="000A3D94" w:rsidRDefault="000A3D94" w:rsidP="00C4162A">
      <w:pPr>
        <w:pStyle w:val="Odlomakpopisa"/>
        <w:numPr>
          <w:ilvl w:val="1"/>
          <w:numId w:val="63"/>
        </w:numPr>
        <w:spacing w:after="160" w:line="259" w:lineRule="auto"/>
        <w:rPr>
          <w:rFonts w:ascii="Arial" w:eastAsiaTheme="minorHAnsi" w:hAnsi="Arial" w:cs="Arial"/>
          <w:color w:val="FF0000"/>
          <w:sz w:val="22"/>
        </w:rPr>
      </w:pPr>
      <w:r w:rsidRPr="000A3D94">
        <w:rPr>
          <w:rFonts w:ascii="Arial" w:hAnsi="Arial" w:cs="Arial"/>
          <w:color w:val="FF0000"/>
          <w:sz w:val="22"/>
        </w:rPr>
        <w:t>Vrsta u kojoj se p</w:t>
      </w:r>
      <w:r w:rsidR="000923DD" w:rsidRPr="000A3D94">
        <w:rPr>
          <w:rFonts w:ascii="Arial" w:hAnsi="Arial" w:cs="Arial"/>
          <w:color w:val="FF0000"/>
          <w:sz w:val="22"/>
        </w:rPr>
        <w:t>odjela rada u poduzeću te grupiranje i povezivanje poslova, kao i formiranje organizacijskih jedinica, obavlja prema</w:t>
      </w:r>
      <w:r w:rsidRPr="000A3D94">
        <w:rPr>
          <w:rFonts w:ascii="Arial" w:hAnsi="Arial" w:cs="Arial"/>
          <w:color w:val="FF0000"/>
          <w:sz w:val="22"/>
        </w:rPr>
        <w:t xml:space="preserve"> </w:t>
      </w:r>
      <w:r w:rsidR="000923DD" w:rsidRPr="000A3D94">
        <w:rPr>
          <w:rFonts w:ascii="Arial" w:hAnsi="Arial" w:cs="Arial"/>
          <w:color w:val="FF0000"/>
          <w:sz w:val="22"/>
        </w:rPr>
        <w:t xml:space="preserve">odgovarajućim </w:t>
      </w:r>
      <w:r w:rsidR="000923DD" w:rsidRPr="000A3D94">
        <w:rPr>
          <w:rFonts w:ascii="Arial" w:hAnsi="Arial" w:cs="Arial"/>
          <w:b/>
          <w:bCs/>
          <w:color w:val="FF0000"/>
          <w:sz w:val="22"/>
        </w:rPr>
        <w:t>poslovnim funkcijama</w:t>
      </w:r>
      <w:r w:rsidR="000923DD" w:rsidRPr="000A3D94">
        <w:rPr>
          <w:rFonts w:ascii="Arial" w:hAnsi="Arial" w:cs="Arial"/>
          <w:color w:val="FF0000"/>
          <w:sz w:val="22"/>
        </w:rPr>
        <w:t xml:space="preserve"> u poduzeću</w:t>
      </w:r>
    </w:p>
    <w:p w:rsidR="000923DD" w:rsidRPr="000923DD" w:rsidRDefault="000923DD" w:rsidP="00C4162A">
      <w:pPr>
        <w:pStyle w:val="Odlomakpopisa"/>
        <w:numPr>
          <w:ilvl w:val="1"/>
          <w:numId w:val="63"/>
        </w:numPr>
        <w:spacing w:after="160" w:line="259" w:lineRule="auto"/>
        <w:rPr>
          <w:rFonts w:ascii="Arial" w:eastAsiaTheme="minorHAnsi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S</w:t>
      </w:r>
      <w:r w:rsidRPr="000923DD">
        <w:rPr>
          <w:rFonts w:ascii="Arial" w:hAnsi="Arial" w:cs="Arial"/>
          <w:sz w:val="22"/>
        </w:rPr>
        <w:t>vaka organizacijska jedinica obavlja poslove određene poslovne funkcije, ali za poduzeće kao cjelinu</w:t>
      </w:r>
    </w:p>
    <w:p w:rsidR="000923DD" w:rsidRPr="000923DD" w:rsidRDefault="000923DD" w:rsidP="00C4162A">
      <w:pPr>
        <w:pStyle w:val="Odlomakpopisa"/>
        <w:numPr>
          <w:ilvl w:val="1"/>
          <w:numId w:val="63"/>
        </w:numPr>
        <w:spacing w:after="160" w:line="259" w:lineRule="auto"/>
        <w:rPr>
          <w:rFonts w:ascii="Arial" w:eastAsiaTheme="minorHAnsi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P</w:t>
      </w:r>
      <w:r w:rsidRPr="000923DD">
        <w:rPr>
          <w:rFonts w:ascii="Arial" w:hAnsi="Arial" w:cs="Arial"/>
          <w:sz w:val="22"/>
        </w:rPr>
        <w:t>rimjenjuje se u malim poduzećima i poduzećima srednje veličine, ali primjerena je i za velika poduzeća ako se bave proizvodnjom jednog osnovnog proizvoda</w:t>
      </w:r>
    </w:p>
    <w:p w:rsidR="000923DD" w:rsidRPr="000923DD" w:rsidRDefault="000923DD" w:rsidP="00C4162A">
      <w:pPr>
        <w:pStyle w:val="Odlomakpopisa"/>
        <w:numPr>
          <w:ilvl w:val="1"/>
          <w:numId w:val="63"/>
        </w:numPr>
        <w:spacing w:after="160" w:line="259" w:lineRule="auto"/>
        <w:rPr>
          <w:rFonts w:ascii="Arial" w:eastAsiaTheme="minorHAnsi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P</w:t>
      </w:r>
      <w:r w:rsidRPr="000923DD">
        <w:rPr>
          <w:rFonts w:ascii="Arial" w:hAnsi="Arial" w:cs="Arial"/>
          <w:sz w:val="22"/>
        </w:rPr>
        <w:t>rimjenjivat će se  u  malim i srednjim poduzećima koja proizvode jedan proizvod odnosno pružaju jednu vrstu usluga</w:t>
      </w:r>
    </w:p>
    <w:p w:rsidR="000923DD" w:rsidRPr="000923DD" w:rsidRDefault="000923DD" w:rsidP="00C4162A">
      <w:pPr>
        <w:pStyle w:val="Odlomakpopisa"/>
        <w:numPr>
          <w:ilvl w:val="1"/>
          <w:numId w:val="63"/>
        </w:numPr>
        <w:spacing w:line="259" w:lineRule="auto"/>
        <w:rPr>
          <w:rFonts w:ascii="Arial" w:eastAsiaTheme="minorHAnsi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S</w:t>
      </w:r>
      <w:r w:rsidRPr="000923DD">
        <w:rPr>
          <w:rFonts w:ascii="Arial" w:hAnsi="Arial" w:cs="Arial"/>
          <w:sz w:val="22"/>
        </w:rPr>
        <w:t xml:space="preserve">a stajališta broja funkcijskih organizacijskih jedinica govorimo o </w:t>
      </w:r>
      <w:r w:rsidRPr="000923DD">
        <w:rPr>
          <w:rFonts w:ascii="Arial" w:hAnsi="Arial" w:cs="Arial"/>
          <w:b/>
          <w:sz w:val="22"/>
        </w:rPr>
        <w:t>tri temeljna oblika</w:t>
      </w:r>
      <w:r w:rsidRPr="000923DD">
        <w:rPr>
          <w:rFonts w:ascii="Arial" w:hAnsi="Arial" w:cs="Arial"/>
          <w:sz w:val="22"/>
        </w:rPr>
        <w:t xml:space="preserve"> funkcijske organizacijske strukture:</w:t>
      </w:r>
    </w:p>
    <w:p w:rsidR="000923DD" w:rsidRPr="00947649" w:rsidRDefault="000923DD" w:rsidP="00C4162A">
      <w:pPr>
        <w:numPr>
          <w:ilvl w:val="2"/>
          <w:numId w:val="61"/>
        </w:numPr>
        <w:rPr>
          <w:rFonts w:ascii="Arial" w:hAnsi="Arial" w:cs="Arial"/>
          <w:b/>
          <w:color w:val="008000"/>
          <w:sz w:val="22"/>
        </w:rPr>
      </w:pPr>
      <w:r w:rsidRPr="00947649">
        <w:rPr>
          <w:rFonts w:ascii="Arial" w:hAnsi="Arial" w:cs="Arial"/>
          <w:b/>
          <w:color w:val="008000"/>
          <w:sz w:val="22"/>
        </w:rPr>
        <w:t>POČETNI OBLIK FUNKCIJSKE STRUKTURE</w:t>
      </w:r>
    </w:p>
    <w:p w:rsidR="000923DD" w:rsidRPr="00947649" w:rsidRDefault="000923DD" w:rsidP="00C4162A">
      <w:pPr>
        <w:numPr>
          <w:ilvl w:val="1"/>
          <w:numId w:val="62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karakterizira činjenica da je broj formiranih funkcijskih organizacijskih jedinica u poduzeću manji od broja poslovnih funkcija</w:t>
      </w:r>
    </w:p>
    <w:p w:rsidR="000923DD" w:rsidRPr="00947649" w:rsidRDefault="000923DD" w:rsidP="00C4162A">
      <w:pPr>
        <w:numPr>
          <w:ilvl w:val="1"/>
          <w:numId w:val="62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nakon određenog vremena vlasnik poduzeća koji je najčešće i direktor poduzeća može dio poslova i drugih poslovnih funkcija organizacijski smjestiti u posebnu organizacijsku jedinicu koju će koordinirati manager zadužen za te poslove</w:t>
      </w:r>
    </w:p>
    <w:p w:rsidR="000923DD" w:rsidRPr="00947649" w:rsidRDefault="000923DD" w:rsidP="00C4162A">
      <w:pPr>
        <w:numPr>
          <w:ilvl w:val="2"/>
          <w:numId w:val="61"/>
        </w:numPr>
        <w:rPr>
          <w:rFonts w:ascii="Arial" w:hAnsi="Arial" w:cs="Arial"/>
          <w:b/>
          <w:color w:val="008000"/>
          <w:sz w:val="22"/>
        </w:rPr>
      </w:pPr>
      <w:r w:rsidRPr="00947649">
        <w:rPr>
          <w:rFonts w:ascii="Arial" w:hAnsi="Arial" w:cs="Arial"/>
          <w:b/>
          <w:color w:val="008000"/>
          <w:sz w:val="22"/>
        </w:rPr>
        <w:t>STANDARDNI OBLIK FUNKCIJSKE ORGANIZACIJE PODUZEĆA</w:t>
      </w:r>
    </w:p>
    <w:p w:rsidR="000923DD" w:rsidRPr="00947649" w:rsidRDefault="000923DD" w:rsidP="00C4162A">
      <w:pPr>
        <w:numPr>
          <w:ilvl w:val="1"/>
          <w:numId w:val="62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karakterizira činjenica da je u njemu broj formiranih funkcijskih organizacijskih jedinica jednak broju poslovnih funkcija</w:t>
      </w:r>
    </w:p>
    <w:p w:rsidR="000923DD" w:rsidRPr="00947649" w:rsidRDefault="000923DD" w:rsidP="00C4162A">
      <w:pPr>
        <w:numPr>
          <w:ilvl w:val="1"/>
          <w:numId w:val="62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za obavljanje poslova svake poslovne funkcije organizira se posebna organizacijska jedinica</w:t>
      </w:r>
    </w:p>
    <w:p w:rsidR="000923DD" w:rsidRPr="00947649" w:rsidRDefault="000923DD" w:rsidP="00C4162A">
      <w:pPr>
        <w:numPr>
          <w:ilvl w:val="2"/>
          <w:numId w:val="61"/>
        </w:numPr>
        <w:rPr>
          <w:rFonts w:ascii="Arial" w:hAnsi="Arial" w:cs="Arial"/>
          <w:b/>
          <w:color w:val="008000"/>
          <w:sz w:val="22"/>
        </w:rPr>
      </w:pPr>
      <w:r w:rsidRPr="00947649">
        <w:rPr>
          <w:rFonts w:ascii="Arial" w:hAnsi="Arial" w:cs="Arial"/>
          <w:b/>
          <w:color w:val="008000"/>
          <w:sz w:val="22"/>
        </w:rPr>
        <w:t>RAZVIJENI OBLIK FUNKCIJSKE STRUKTURE</w:t>
      </w:r>
    </w:p>
    <w:p w:rsidR="000923DD" w:rsidRPr="00947649" w:rsidRDefault="000923DD" w:rsidP="00C4162A">
      <w:pPr>
        <w:numPr>
          <w:ilvl w:val="1"/>
          <w:numId w:val="62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karakterizira činjenica da je u njemu broj formiranih funkcijskih organizacijskih jedinica veći od broja poslovnih funkcija</w:t>
      </w:r>
    </w:p>
    <w:p w:rsidR="000923DD" w:rsidRPr="00947649" w:rsidRDefault="000923DD" w:rsidP="00C4162A">
      <w:pPr>
        <w:numPr>
          <w:ilvl w:val="1"/>
          <w:numId w:val="62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kao model organizacije primjenjuje se u većim poduzećima uz pretpostavku da je riječ o proizvodnji jednog odnosno nekoliko srodnih ili sličnih  proizvoda</w:t>
      </w:r>
    </w:p>
    <w:p w:rsidR="00FC36EE" w:rsidRDefault="0057023D" w:rsidP="00013016">
      <w:pPr>
        <w:pStyle w:val="Odlomakpopisa"/>
        <w:numPr>
          <w:ilvl w:val="1"/>
          <w:numId w:val="88"/>
        </w:numPr>
        <w:spacing w:after="160" w:line="259" w:lineRule="auto"/>
        <w:rPr>
          <w:rFonts w:ascii="Arial" w:eastAsiaTheme="minorHAnsi" w:hAnsi="Arial" w:cs="Arial"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P</w:t>
      </w:r>
      <w:r w:rsidR="00FC36EE">
        <w:rPr>
          <w:rFonts w:ascii="Arial" w:eastAsiaTheme="minorHAnsi" w:hAnsi="Arial" w:cs="Arial"/>
          <w:color w:val="000000"/>
          <w:sz w:val="22"/>
        </w:rPr>
        <w:t>rocesno orijentirana funkcijska organizacija – u osnovi je funkcijska, a atribut procesna upućuje na to da se formiranje organizacijskih jedinica u njoj odvija prema fazama procesa proizvodnje</w:t>
      </w:r>
    </w:p>
    <w:p w:rsidR="00FC36EE" w:rsidRPr="00FC36EE" w:rsidRDefault="0057023D" w:rsidP="00013016">
      <w:pPr>
        <w:pStyle w:val="Odlomakpopisa"/>
        <w:numPr>
          <w:ilvl w:val="1"/>
          <w:numId w:val="88"/>
        </w:numPr>
        <w:spacing w:line="259" w:lineRule="auto"/>
        <w:rPr>
          <w:rFonts w:ascii="Arial" w:eastAsiaTheme="minorHAnsi" w:hAnsi="Arial" w:cs="Arial"/>
          <w:color w:val="000000"/>
          <w:sz w:val="22"/>
        </w:rPr>
      </w:pPr>
      <w:r>
        <w:rPr>
          <w:rFonts w:ascii="Arial" w:hAnsi="Arial" w:cs="Arial"/>
          <w:b/>
          <w:sz w:val="22"/>
        </w:rPr>
        <w:t>D</w:t>
      </w:r>
      <w:r w:rsidR="00FC36EE" w:rsidRPr="00FC36EE">
        <w:rPr>
          <w:rFonts w:ascii="Arial" w:hAnsi="Arial" w:cs="Arial"/>
          <w:b/>
          <w:sz w:val="22"/>
        </w:rPr>
        <w:t>obre</w:t>
      </w:r>
      <w:r w:rsidR="00FC36EE" w:rsidRPr="00FC36EE">
        <w:rPr>
          <w:rFonts w:ascii="Arial" w:hAnsi="Arial" w:cs="Arial"/>
          <w:sz w:val="22"/>
        </w:rPr>
        <w:t xml:space="preserve"> strane funkcijske organizacijske strukture:</w:t>
      </w:r>
    </w:p>
    <w:p w:rsidR="00FC36EE" w:rsidRPr="00947649" w:rsidRDefault="00FC36EE" w:rsidP="00C4162A">
      <w:pPr>
        <w:numPr>
          <w:ilvl w:val="1"/>
          <w:numId w:val="50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visok stupanj specijalizacije i podjele rada</w:t>
      </w:r>
    </w:p>
    <w:p w:rsidR="00FC36EE" w:rsidRPr="00947649" w:rsidRDefault="00FC36EE" w:rsidP="00C4162A">
      <w:pPr>
        <w:numPr>
          <w:ilvl w:val="1"/>
          <w:numId w:val="50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stručno vođenje i jedinstvena koordinacija poslova iste funkcije</w:t>
      </w:r>
    </w:p>
    <w:p w:rsidR="00FC36EE" w:rsidRPr="00947649" w:rsidRDefault="00FC36EE" w:rsidP="00C4162A">
      <w:pPr>
        <w:numPr>
          <w:ilvl w:val="1"/>
          <w:numId w:val="50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lastRenderedPageBreak/>
        <w:t>primjena jednoobraznih metoda i postupka</w:t>
      </w:r>
    </w:p>
    <w:p w:rsidR="00FC36EE" w:rsidRPr="00947649" w:rsidRDefault="00FC36EE" w:rsidP="00C4162A">
      <w:pPr>
        <w:numPr>
          <w:ilvl w:val="1"/>
          <w:numId w:val="50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racionalna uporaba prostora i opreme</w:t>
      </w:r>
    </w:p>
    <w:p w:rsidR="00FC36EE" w:rsidRPr="00947649" w:rsidRDefault="00FC36EE" w:rsidP="00C4162A">
      <w:pPr>
        <w:numPr>
          <w:ilvl w:val="1"/>
          <w:numId w:val="50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niski režijski troškovi</w:t>
      </w:r>
    </w:p>
    <w:p w:rsidR="00FC36EE" w:rsidRPr="00947649" w:rsidRDefault="00FC36EE" w:rsidP="00C4162A">
      <w:pPr>
        <w:numPr>
          <w:ilvl w:val="1"/>
          <w:numId w:val="50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fleksibilnost komponiranja strukture i sl.</w:t>
      </w:r>
    </w:p>
    <w:p w:rsidR="00FC36EE" w:rsidRPr="00947649" w:rsidRDefault="0057023D" w:rsidP="00C4162A">
      <w:pPr>
        <w:numPr>
          <w:ilvl w:val="0"/>
          <w:numId w:val="64"/>
        </w:numPr>
        <w:tabs>
          <w:tab w:val="clear" w:pos="1068"/>
          <w:tab w:val="num" w:pos="1560"/>
        </w:tabs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</w:t>
      </w:r>
      <w:r w:rsidR="00FC36EE" w:rsidRPr="00947649">
        <w:rPr>
          <w:rFonts w:ascii="Arial" w:hAnsi="Arial" w:cs="Arial"/>
          <w:b/>
          <w:sz w:val="22"/>
        </w:rPr>
        <w:t>oše</w:t>
      </w:r>
      <w:r w:rsidR="00FC36EE" w:rsidRPr="00947649">
        <w:rPr>
          <w:rFonts w:ascii="Arial" w:hAnsi="Arial" w:cs="Arial"/>
          <w:sz w:val="22"/>
        </w:rPr>
        <w:t xml:space="preserve"> strane:</w:t>
      </w:r>
    </w:p>
    <w:p w:rsidR="00FC36EE" w:rsidRPr="00947649" w:rsidRDefault="00FC36EE" w:rsidP="00C4162A">
      <w:pPr>
        <w:numPr>
          <w:ilvl w:val="1"/>
          <w:numId w:val="50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sporo ulaganje i prilagođavanje promjenama u poslu i okolini</w:t>
      </w:r>
    </w:p>
    <w:p w:rsidR="00FC36EE" w:rsidRPr="00947649" w:rsidRDefault="00FC36EE" w:rsidP="00C4162A">
      <w:pPr>
        <w:numPr>
          <w:ilvl w:val="1"/>
          <w:numId w:val="50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rascjepkanost poslova i otežanost njihove koordinacije</w:t>
      </w:r>
    </w:p>
    <w:p w:rsidR="00FC36EE" w:rsidRPr="00947649" w:rsidRDefault="00FC36EE" w:rsidP="00C4162A">
      <w:pPr>
        <w:numPr>
          <w:ilvl w:val="1"/>
          <w:numId w:val="50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odsutnost suradnje i timskog rada funkcijskih </w:t>
      </w:r>
      <w:r>
        <w:rPr>
          <w:rFonts w:ascii="Arial" w:hAnsi="Arial" w:cs="Arial"/>
          <w:sz w:val="22"/>
        </w:rPr>
        <w:t>menadžera</w:t>
      </w:r>
    </w:p>
    <w:p w:rsidR="00FC36EE" w:rsidRPr="00947649" w:rsidRDefault="00FC36EE" w:rsidP="00C4162A">
      <w:pPr>
        <w:numPr>
          <w:ilvl w:val="1"/>
          <w:numId w:val="50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sporo i neadekvatno donošenje odluka</w:t>
      </w:r>
    </w:p>
    <w:p w:rsidR="00734646" w:rsidRDefault="00FC36EE" w:rsidP="00C4162A">
      <w:pPr>
        <w:numPr>
          <w:ilvl w:val="1"/>
          <w:numId w:val="50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razvučenost linija koordinacije i komunikacije</w:t>
      </w:r>
    </w:p>
    <w:p w:rsidR="00E23B89" w:rsidRDefault="00E23B89" w:rsidP="00E23B89">
      <w:pPr>
        <w:ind w:left="1788"/>
        <w:rPr>
          <w:rFonts w:ascii="Arial" w:hAnsi="Arial" w:cs="Arial"/>
          <w:sz w:val="22"/>
        </w:rPr>
      </w:pPr>
    </w:p>
    <w:p w:rsidR="00734646" w:rsidRPr="00734646" w:rsidRDefault="00734646" w:rsidP="00013016">
      <w:pPr>
        <w:pStyle w:val="Odlomakpopisa"/>
        <w:numPr>
          <w:ilvl w:val="0"/>
          <w:numId w:val="88"/>
        </w:numPr>
        <w:tabs>
          <w:tab w:val="clear" w:pos="1776"/>
        </w:tabs>
        <w:ind w:left="709"/>
        <w:rPr>
          <w:rFonts w:ascii="Arial" w:hAnsi="Arial" w:cs="Arial"/>
          <w:color w:val="7030A0"/>
          <w:sz w:val="22"/>
        </w:rPr>
      </w:pPr>
      <w:r w:rsidRPr="00734646">
        <w:rPr>
          <w:rFonts w:ascii="Arial" w:hAnsi="Arial" w:cs="Arial"/>
          <w:b/>
          <w:color w:val="7030A0"/>
          <w:sz w:val="22"/>
        </w:rPr>
        <w:t>Divizijska organizacij</w:t>
      </w:r>
      <w:r>
        <w:rPr>
          <w:rFonts w:ascii="Arial" w:hAnsi="Arial" w:cs="Arial"/>
          <w:b/>
          <w:color w:val="7030A0"/>
          <w:sz w:val="22"/>
        </w:rPr>
        <w:t>s</w:t>
      </w:r>
      <w:r w:rsidRPr="00734646">
        <w:rPr>
          <w:rFonts w:ascii="Arial" w:hAnsi="Arial" w:cs="Arial"/>
          <w:b/>
          <w:color w:val="7030A0"/>
          <w:sz w:val="22"/>
        </w:rPr>
        <w:t>ka struktura</w:t>
      </w:r>
    </w:p>
    <w:p w:rsidR="00734646" w:rsidRPr="00947649" w:rsidRDefault="001616E4" w:rsidP="00C4162A">
      <w:pPr>
        <w:numPr>
          <w:ilvl w:val="0"/>
          <w:numId w:val="65"/>
        </w:numPr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</w:t>
      </w:r>
      <w:r w:rsidR="00734646" w:rsidRPr="00947649">
        <w:rPr>
          <w:rFonts w:ascii="Arial" w:hAnsi="Arial" w:cs="Arial"/>
          <w:sz w:val="22"/>
        </w:rPr>
        <w:t xml:space="preserve">avlja se kao posljedica rasta i razvoja </w:t>
      </w:r>
      <w:r w:rsidR="00E23B89">
        <w:rPr>
          <w:rFonts w:ascii="Arial" w:hAnsi="Arial" w:cs="Arial"/>
          <w:sz w:val="22"/>
        </w:rPr>
        <w:t>organizacije</w:t>
      </w:r>
      <w:r w:rsidR="00734646" w:rsidRPr="00947649">
        <w:rPr>
          <w:rFonts w:ascii="Arial" w:hAnsi="Arial" w:cs="Arial"/>
          <w:sz w:val="22"/>
        </w:rPr>
        <w:t xml:space="preserve"> koja </w:t>
      </w:r>
      <w:r w:rsidR="00E23B89">
        <w:rPr>
          <w:rFonts w:ascii="Arial" w:hAnsi="Arial" w:cs="Arial"/>
          <w:sz w:val="22"/>
        </w:rPr>
        <w:t>je</w:t>
      </w:r>
      <w:r w:rsidR="00734646" w:rsidRPr="00947649">
        <w:rPr>
          <w:rFonts w:ascii="Arial" w:hAnsi="Arial" w:cs="Arial"/>
          <w:sz w:val="22"/>
        </w:rPr>
        <w:t xml:space="preserve"> ekspanzijo</w:t>
      </w:r>
      <w:r w:rsidR="00E23B89">
        <w:rPr>
          <w:rFonts w:ascii="Arial" w:hAnsi="Arial" w:cs="Arial"/>
          <w:sz w:val="22"/>
        </w:rPr>
        <w:t>m</w:t>
      </w:r>
      <w:r w:rsidR="00734646" w:rsidRPr="00947649">
        <w:rPr>
          <w:rFonts w:ascii="Arial" w:hAnsi="Arial" w:cs="Arial"/>
          <w:sz w:val="22"/>
        </w:rPr>
        <w:t xml:space="preserve"> na nova tržišta, kao i usmjeravanjem na određene kategorije kupaca</w:t>
      </w:r>
      <w:r w:rsidR="00E23B89">
        <w:rPr>
          <w:rFonts w:ascii="Arial" w:hAnsi="Arial" w:cs="Arial"/>
          <w:sz w:val="22"/>
        </w:rPr>
        <w:t xml:space="preserve"> bila prisiljena zamijeniti svoju staru tradicionalnu funkcijsku organizacijsku strukturu</w:t>
      </w:r>
    </w:p>
    <w:p w:rsidR="00734646" w:rsidRPr="00E23B89" w:rsidRDefault="001616E4" w:rsidP="00C4162A">
      <w:pPr>
        <w:numPr>
          <w:ilvl w:val="0"/>
          <w:numId w:val="65"/>
        </w:numPr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734646" w:rsidRPr="00947649">
        <w:rPr>
          <w:rFonts w:ascii="Arial" w:hAnsi="Arial" w:cs="Arial"/>
          <w:sz w:val="22"/>
        </w:rPr>
        <w:t xml:space="preserve">rsta organizacijske strukture kod koje se podjela rada u poduzeću kao i grupiranje i povezivanje srodnih ili sličnih poslova te formiranje nižih organizacijskih jedinica obavlja prema </w:t>
      </w:r>
      <w:r w:rsidR="00734646" w:rsidRPr="00947649">
        <w:rPr>
          <w:rFonts w:ascii="Arial" w:hAnsi="Arial" w:cs="Arial"/>
          <w:color w:val="984806"/>
          <w:sz w:val="22"/>
        </w:rPr>
        <w:t>''proizvodima'', ''geografskom području'', ''kategorijama kupaca''</w:t>
      </w:r>
    </w:p>
    <w:p w:rsidR="00E23B89" w:rsidRDefault="00E23B89" w:rsidP="00C4162A">
      <w:pPr>
        <w:numPr>
          <w:ilvl w:val="0"/>
          <w:numId w:val="65"/>
        </w:numPr>
        <w:ind w:left="1418"/>
        <w:rPr>
          <w:rFonts w:ascii="Arial" w:hAnsi="Arial" w:cs="Arial"/>
          <w:sz w:val="22"/>
        </w:rPr>
      </w:pPr>
      <w:r w:rsidRPr="00E23B89">
        <w:rPr>
          <w:rFonts w:ascii="Arial" w:hAnsi="Arial" w:cs="Arial"/>
          <w:b/>
          <w:bCs/>
          <w:sz w:val="22"/>
        </w:rPr>
        <w:t>Prate ju 3D procesi</w:t>
      </w:r>
      <w:r w:rsidRPr="00E23B89">
        <w:rPr>
          <w:rFonts w:ascii="Arial" w:hAnsi="Arial" w:cs="Arial"/>
          <w:sz w:val="22"/>
        </w:rPr>
        <w:t xml:space="preserve"> – Diversifikacija, Decentralizacija i </w:t>
      </w:r>
      <w:proofErr w:type="spellStart"/>
      <w:r w:rsidRPr="00E23B89">
        <w:rPr>
          <w:rFonts w:ascii="Arial" w:hAnsi="Arial" w:cs="Arial"/>
          <w:sz w:val="22"/>
        </w:rPr>
        <w:t>Divizionalizacija</w:t>
      </w:r>
      <w:proofErr w:type="spellEnd"/>
    </w:p>
    <w:p w:rsidR="00E23B89" w:rsidRDefault="00E23B89" w:rsidP="00C4162A">
      <w:pPr>
        <w:numPr>
          <w:ilvl w:val="0"/>
          <w:numId w:val="65"/>
        </w:numPr>
        <w:ind w:left="1418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3 osnovne vrste divizijskih organizacijskih struktura</w:t>
      </w:r>
      <w:r w:rsidRPr="00E23B89">
        <w:rPr>
          <w:rFonts w:ascii="Arial" w:hAnsi="Arial" w:cs="Arial"/>
          <w:sz w:val="22"/>
        </w:rPr>
        <w:t>:</w:t>
      </w:r>
    </w:p>
    <w:p w:rsidR="00734646" w:rsidRPr="00E23B89" w:rsidRDefault="00734646" w:rsidP="00C4162A">
      <w:pPr>
        <w:numPr>
          <w:ilvl w:val="2"/>
          <w:numId w:val="67"/>
        </w:numPr>
        <w:rPr>
          <w:rFonts w:ascii="Arial" w:hAnsi="Arial" w:cs="Arial"/>
          <w:b/>
          <w:sz w:val="22"/>
        </w:rPr>
      </w:pPr>
      <w:r w:rsidRPr="00E23B89">
        <w:rPr>
          <w:rFonts w:ascii="Arial" w:hAnsi="Arial" w:cs="Arial"/>
          <w:b/>
          <w:color w:val="76923C"/>
          <w:sz w:val="22"/>
        </w:rPr>
        <w:t>PREDMETNA</w:t>
      </w:r>
    </w:p>
    <w:p w:rsidR="00734646" w:rsidRPr="00947649" w:rsidRDefault="00734646" w:rsidP="00C4162A">
      <w:pPr>
        <w:numPr>
          <w:ilvl w:val="3"/>
          <w:numId w:val="68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vrsta </w:t>
      </w:r>
      <w:r w:rsidR="00E23B89">
        <w:rPr>
          <w:rFonts w:ascii="Arial" w:hAnsi="Arial" w:cs="Arial"/>
          <w:sz w:val="22"/>
        </w:rPr>
        <w:t>organizacijske</w:t>
      </w:r>
      <w:r w:rsidRPr="00947649">
        <w:rPr>
          <w:rFonts w:ascii="Arial" w:hAnsi="Arial" w:cs="Arial"/>
          <w:sz w:val="22"/>
        </w:rPr>
        <w:t xml:space="preserve"> strukture poduzeća kod koje se podjela rada u poduzeću te grupiranje srodnih i sličnih poslova kao i formiranje nižih </w:t>
      </w:r>
      <w:r w:rsidR="00E23B89">
        <w:rPr>
          <w:rFonts w:ascii="Arial" w:hAnsi="Arial" w:cs="Arial"/>
          <w:sz w:val="22"/>
        </w:rPr>
        <w:t>organizacijske</w:t>
      </w:r>
      <w:r w:rsidRPr="00947649">
        <w:rPr>
          <w:rFonts w:ascii="Arial" w:hAnsi="Arial" w:cs="Arial"/>
          <w:sz w:val="22"/>
        </w:rPr>
        <w:t xml:space="preserve"> jedinica obavljaju prema ''proizvodima'' ili ''uslugama''</w:t>
      </w:r>
    </w:p>
    <w:p w:rsidR="00734646" w:rsidRPr="00947649" w:rsidRDefault="00734646" w:rsidP="00C4162A">
      <w:pPr>
        <w:numPr>
          <w:ilvl w:val="3"/>
          <w:numId w:val="68"/>
        </w:numPr>
        <w:rPr>
          <w:rFonts w:ascii="Arial" w:hAnsi="Arial" w:cs="Arial"/>
          <w:sz w:val="22"/>
        </w:rPr>
      </w:pPr>
      <w:r w:rsidRPr="00E23B89">
        <w:rPr>
          <w:rFonts w:ascii="Arial" w:hAnsi="Arial" w:cs="Arial"/>
          <w:b/>
          <w:bCs/>
          <w:sz w:val="22"/>
        </w:rPr>
        <w:t>strateška poslovna jedinica</w:t>
      </w:r>
      <w:r w:rsidRPr="00947649">
        <w:rPr>
          <w:rFonts w:ascii="Arial" w:hAnsi="Arial" w:cs="Arial"/>
          <w:sz w:val="22"/>
        </w:rPr>
        <w:sym w:font="Wingdings" w:char="F0E0"/>
      </w:r>
      <w:r w:rsidRPr="00947649">
        <w:rPr>
          <w:rFonts w:ascii="Arial" w:hAnsi="Arial" w:cs="Arial"/>
          <w:sz w:val="22"/>
        </w:rPr>
        <w:t xml:space="preserve"> oblik divizijske </w:t>
      </w:r>
      <w:r w:rsidR="00E23B89">
        <w:rPr>
          <w:rFonts w:ascii="Arial" w:hAnsi="Arial" w:cs="Arial"/>
          <w:sz w:val="22"/>
        </w:rPr>
        <w:t>organizacijske</w:t>
      </w:r>
      <w:r w:rsidRPr="00947649">
        <w:rPr>
          <w:rFonts w:ascii="Arial" w:hAnsi="Arial" w:cs="Arial"/>
          <w:sz w:val="22"/>
        </w:rPr>
        <w:t xml:space="preserve"> jedinice u poduzeću primarno orijentirane na strateško planiranje, relativno autonomne i tržišno orijentirane</w:t>
      </w:r>
      <w:r w:rsidR="00E23B89">
        <w:rPr>
          <w:rFonts w:ascii="Arial" w:hAnsi="Arial" w:cs="Arial"/>
          <w:sz w:val="22"/>
        </w:rPr>
        <w:t>. F</w:t>
      </w:r>
      <w:r w:rsidR="00E23B89" w:rsidRPr="00947649">
        <w:rPr>
          <w:rFonts w:ascii="Arial" w:hAnsi="Arial" w:cs="Arial"/>
          <w:sz w:val="22"/>
        </w:rPr>
        <w:t>ormiraju se u onim poduzećima koja imaju jednu glavnu liniju proizvoda  i nekoliko manje važnih proizvoda.</w:t>
      </w:r>
    </w:p>
    <w:p w:rsidR="00734646" w:rsidRPr="00947649" w:rsidRDefault="00734646" w:rsidP="00C4162A">
      <w:pPr>
        <w:numPr>
          <w:ilvl w:val="3"/>
          <w:numId w:val="68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formiraju se najčešće u onim poduzećima koja imaju jednu glavnu liniju proizvoda i nekoliko manje važnih proizvoda </w:t>
      </w:r>
    </w:p>
    <w:p w:rsidR="00734646" w:rsidRPr="00947649" w:rsidRDefault="00734646" w:rsidP="00C4162A">
      <w:pPr>
        <w:numPr>
          <w:ilvl w:val="3"/>
          <w:numId w:val="68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ovdje se podjela rada u poduzeću te grupiranje srodnih i sličnih poslova kao i formiranje nižih organizacijskih jedinica obavljaju prema proizvodima ili uslugama</w:t>
      </w:r>
    </w:p>
    <w:p w:rsidR="00734646" w:rsidRPr="00947649" w:rsidRDefault="00734646" w:rsidP="00C4162A">
      <w:pPr>
        <w:numPr>
          <w:ilvl w:val="3"/>
          <w:numId w:val="68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poduzeća koja imaju takav oblik unutrašnje strukture brže mogu odgovarati na zahtjeve okoline nego što je to slučaj s poduzećima koja su organizirana na funkcijskom načelu </w:t>
      </w:r>
    </w:p>
    <w:p w:rsidR="00734646" w:rsidRPr="00392D53" w:rsidRDefault="00734646" w:rsidP="00C4162A">
      <w:pPr>
        <w:numPr>
          <w:ilvl w:val="3"/>
          <w:numId w:val="68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primjenjuje se, u pravilu u velikim poduzećima, sa širokim i raznovrsnim asortimanom proizvoda, čiji se proizvodi proizvode na različitim proizvodnim linijama, po različitim tehnologijama,… </w:t>
      </w:r>
    </w:p>
    <w:p w:rsidR="00734646" w:rsidRPr="00392D53" w:rsidRDefault="00734646" w:rsidP="00C4162A">
      <w:pPr>
        <w:pStyle w:val="Odlomakpopisa"/>
        <w:numPr>
          <w:ilvl w:val="2"/>
          <w:numId w:val="67"/>
        </w:numPr>
        <w:rPr>
          <w:rFonts w:ascii="Arial" w:hAnsi="Arial" w:cs="Arial"/>
          <w:b/>
          <w:color w:val="76923C"/>
          <w:sz w:val="22"/>
        </w:rPr>
      </w:pPr>
      <w:r w:rsidRPr="00392D53">
        <w:rPr>
          <w:rFonts w:ascii="Arial" w:hAnsi="Arial" w:cs="Arial"/>
          <w:b/>
          <w:color w:val="76923C"/>
          <w:sz w:val="22"/>
        </w:rPr>
        <w:t>TERITORIJALNA</w:t>
      </w:r>
    </w:p>
    <w:p w:rsidR="00734646" w:rsidRPr="00947649" w:rsidRDefault="00734646" w:rsidP="00C4162A">
      <w:pPr>
        <w:numPr>
          <w:ilvl w:val="3"/>
          <w:numId w:val="66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podjela rada u poduzeću te grupiranje i povezivanje srodnih ili sličnih poslova i osnivanje nižih organizacijskih jedinica obavlja se prema geografskim područjima ili teritoriju</w:t>
      </w:r>
    </w:p>
    <w:p w:rsidR="00734646" w:rsidRPr="00947649" w:rsidRDefault="00734646" w:rsidP="00C4162A">
      <w:pPr>
        <w:numPr>
          <w:ilvl w:val="3"/>
          <w:numId w:val="66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primjenjuje se kada poduzeće djeluje na većem geografskom području, a posebno ako se radi o internacionalnoj aktivnosti poduzeća.</w:t>
      </w:r>
    </w:p>
    <w:p w:rsidR="00734646" w:rsidRPr="00392D53" w:rsidRDefault="00734646" w:rsidP="00C4162A">
      <w:pPr>
        <w:pStyle w:val="Odlomakpopisa"/>
        <w:numPr>
          <w:ilvl w:val="2"/>
          <w:numId w:val="67"/>
        </w:numPr>
        <w:jc w:val="left"/>
        <w:rPr>
          <w:rFonts w:ascii="Arial" w:hAnsi="Arial" w:cs="Arial"/>
          <w:b/>
          <w:color w:val="76923C"/>
          <w:sz w:val="22"/>
        </w:rPr>
      </w:pPr>
      <w:r w:rsidRPr="00392D53">
        <w:rPr>
          <w:rFonts w:ascii="Arial" w:hAnsi="Arial" w:cs="Arial"/>
          <w:b/>
          <w:color w:val="76923C"/>
          <w:sz w:val="22"/>
        </w:rPr>
        <w:t>ORGANIZACIJSKA STRUKTURA ORIJENTIRANA POTROŠAČIMA</w:t>
      </w:r>
    </w:p>
    <w:p w:rsidR="001C5C54" w:rsidRDefault="00734646" w:rsidP="00C4162A">
      <w:pPr>
        <w:numPr>
          <w:ilvl w:val="3"/>
          <w:numId w:val="6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podjela rada u poduzeću i grupiranje te povezivanje sličnih ili srodnih poslova i formiranje i formiranje užih organizacijski jedinica obavljaju se prema skupinama potrošača odnosno ''kategorijama kupaca''</w:t>
      </w:r>
      <w:r w:rsidR="002A66D7">
        <w:rPr>
          <w:rFonts w:ascii="Arial" w:hAnsi="Arial" w:cs="Arial"/>
          <w:sz w:val="22"/>
        </w:rPr>
        <w:t xml:space="preserve">, </w:t>
      </w:r>
      <w:r w:rsidR="00392D53" w:rsidRPr="002A66D7">
        <w:rPr>
          <w:rFonts w:ascii="Arial" w:hAnsi="Arial" w:cs="Arial"/>
          <w:sz w:val="22"/>
        </w:rPr>
        <w:t>suvremeno poslovanj</w:t>
      </w:r>
      <w:r w:rsidR="002A66D7">
        <w:rPr>
          <w:rFonts w:ascii="Arial" w:hAnsi="Arial" w:cs="Arial"/>
          <w:sz w:val="22"/>
        </w:rPr>
        <w:t>e</w:t>
      </w:r>
    </w:p>
    <w:p w:rsidR="001C5C54" w:rsidRPr="001C5C54" w:rsidRDefault="001C5C54" w:rsidP="00C4162A">
      <w:pPr>
        <w:pStyle w:val="Odlomakpopisa"/>
        <w:numPr>
          <w:ilvl w:val="0"/>
          <w:numId w:val="52"/>
        </w:numPr>
        <w:rPr>
          <w:rFonts w:ascii="Arial" w:hAnsi="Arial" w:cs="Arial"/>
          <w:color w:val="7030A0"/>
          <w:sz w:val="22"/>
        </w:rPr>
      </w:pPr>
      <w:r w:rsidRPr="001C5C54">
        <w:rPr>
          <w:rFonts w:ascii="Arial" w:hAnsi="Arial" w:cs="Arial"/>
          <w:b/>
          <w:color w:val="7030A0"/>
          <w:sz w:val="22"/>
        </w:rPr>
        <w:lastRenderedPageBreak/>
        <w:t>Hibridna organizacijska struktura</w:t>
      </w:r>
    </w:p>
    <w:p w:rsidR="001C5C54" w:rsidRPr="001115DE" w:rsidRDefault="001115DE" w:rsidP="00C4162A">
      <w:pPr>
        <w:numPr>
          <w:ilvl w:val="1"/>
          <w:numId w:val="70"/>
        </w:numPr>
        <w:rPr>
          <w:rFonts w:ascii="Arial" w:hAnsi="Arial" w:cs="Arial"/>
          <w:color w:val="FF0000"/>
          <w:sz w:val="22"/>
        </w:rPr>
      </w:pPr>
      <w:r w:rsidRPr="001115DE">
        <w:rPr>
          <w:rFonts w:ascii="Arial" w:hAnsi="Arial" w:cs="Arial"/>
          <w:color w:val="FF0000"/>
          <w:sz w:val="22"/>
        </w:rPr>
        <w:t>O</w:t>
      </w:r>
      <w:r w:rsidR="001C5C54" w:rsidRPr="001115DE">
        <w:rPr>
          <w:rFonts w:ascii="Arial" w:hAnsi="Arial" w:cs="Arial"/>
          <w:color w:val="FF0000"/>
          <w:sz w:val="22"/>
        </w:rPr>
        <w:t xml:space="preserve">blik organizacije u kojoj se na istoj organizacijskoj razini kombiniraju funkcijske i </w:t>
      </w:r>
      <w:proofErr w:type="spellStart"/>
      <w:r w:rsidR="001C5C54" w:rsidRPr="001115DE">
        <w:rPr>
          <w:rFonts w:ascii="Arial" w:hAnsi="Arial" w:cs="Arial"/>
          <w:color w:val="FF0000"/>
          <w:sz w:val="22"/>
        </w:rPr>
        <w:t>multidivizijske</w:t>
      </w:r>
      <w:proofErr w:type="spellEnd"/>
      <w:r w:rsidR="001C5C54" w:rsidRPr="001115DE">
        <w:rPr>
          <w:rFonts w:ascii="Arial" w:hAnsi="Arial" w:cs="Arial"/>
          <w:color w:val="FF0000"/>
          <w:sz w:val="22"/>
        </w:rPr>
        <w:t xml:space="preserve"> komponente</w:t>
      </w:r>
    </w:p>
    <w:p w:rsidR="001C5C54" w:rsidRPr="00947649" w:rsidRDefault="001115DE" w:rsidP="00C4162A">
      <w:pPr>
        <w:numPr>
          <w:ilvl w:val="1"/>
          <w:numId w:val="7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1C5C54" w:rsidRPr="00947649">
        <w:rPr>
          <w:rFonts w:ascii="Arial" w:hAnsi="Arial" w:cs="Arial"/>
          <w:sz w:val="22"/>
        </w:rPr>
        <w:t>a istoj se organizacijskoj razini kombiniraju dva načela raščlanjivanja i grupiranja zadataka kao i formiranja nižih organizacijskih jedinica</w:t>
      </w:r>
    </w:p>
    <w:p w:rsidR="001C5C54" w:rsidRPr="001115DE" w:rsidRDefault="001115DE" w:rsidP="00C4162A">
      <w:pPr>
        <w:numPr>
          <w:ilvl w:val="1"/>
          <w:numId w:val="7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1C5C54" w:rsidRPr="001115DE">
        <w:rPr>
          <w:rFonts w:ascii="Arial" w:hAnsi="Arial" w:cs="Arial"/>
          <w:sz w:val="22"/>
        </w:rPr>
        <w:t xml:space="preserve">ored </w:t>
      </w:r>
      <w:r w:rsidR="001C5C54" w:rsidRPr="001115DE">
        <w:rPr>
          <w:rFonts w:ascii="Arial" w:hAnsi="Arial" w:cs="Arial"/>
          <w:sz w:val="22"/>
          <w:u w:val="single"/>
        </w:rPr>
        <w:t>divizijskih</w:t>
      </w:r>
      <w:r w:rsidR="001C5C54" w:rsidRPr="001115DE">
        <w:rPr>
          <w:rFonts w:ascii="Arial" w:hAnsi="Arial" w:cs="Arial"/>
          <w:sz w:val="22"/>
        </w:rPr>
        <w:t xml:space="preserve"> organizacijskih jedinica (proizvodnih i teritorijalnih) javljaju se i </w:t>
      </w:r>
      <w:r w:rsidR="001C5C54" w:rsidRPr="001115DE">
        <w:rPr>
          <w:rFonts w:ascii="Arial" w:hAnsi="Arial" w:cs="Arial"/>
          <w:sz w:val="22"/>
          <w:u w:val="single"/>
        </w:rPr>
        <w:t>funkcijske</w:t>
      </w:r>
      <w:r w:rsidR="001C5C54" w:rsidRPr="001115DE">
        <w:rPr>
          <w:rFonts w:ascii="Arial" w:hAnsi="Arial" w:cs="Arial"/>
          <w:sz w:val="22"/>
        </w:rPr>
        <w:t xml:space="preserve"> organizacijske jedinice</w:t>
      </w:r>
    </w:p>
    <w:p w:rsidR="001C5C54" w:rsidRDefault="001115DE" w:rsidP="00C4162A">
      <w:pPr>
        <w:numPr>
          <w:ilvl w:val="1"/>
          <w:numId w:val="7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1C5C54" w:rsidRPr="00947649">
        <w:rPr>
          <w:rFonts w:ascii="Arial" w:hAnsi="Arial" w:cs="Arial"/>
          <w:sz w:val="22"/>
        </w:rPr>
        <w:t>oristi se radi postizanja racionalnosti i ekonomičnosti</w:t>
      </w:r>
    </w:p>
    <w:p w:rsidR="001115DE" w:rsidRDefault="001115DE" w:rsidP="001115DE">
      <w:pPr>
        <w:ind w:left="1440"/>
        <w:rPr>
          <w:rFonts w:ascii="Arial" w:hAnsi="Arial" w:cs="Arial"/>
          <w:sz w:val="22"/>
        </w:rPr>
      </w:pPr>
    </w:p>
    <w:p w:rsidR="001C5C54" w:rsidRDefault="001115DE" w:rsidP="00C4162A">
      <w:pPr>
        <w:numPr>
          <w:ilvl w:val="0"/>
          <w:numId w:val="52"/>
        </w:numPr>
        <w:rPr>
          <w:rFonts w:ascii="Arial" w:hAnsi="Arial" w:cs="Arial"/>
          <w:b/>
          <w:bCs/>
          <w:color w:val="7030A0"/>
          <w:sz w:val="22"/>
        </w:rPr>
      </w:pPr>
      <w:r w:rsidRPr="001115DE">
        <w:rPr>
          <w:rFonts w:ascii="Arial" w:hAnsi="Arial" w:cs="Arial"/>
          <w:b/>
          <w:bCs/>
          <w:color w:val="7030A0"/>
          <w:sz w:val="22"/>
        </w:rPr>
        <w:t>Front/</w:t>
      </w:r>
      <w:proofErr w:type="spellStart"/>
      <w:r w:rsidRPr="001115DE">
        <w:rPr>
          <w:rFonts w:ascii="Arial" w:hAnsi="Arial" w:cs="Arial"/>
          <w:b/>
          <w:bCs/>
          <w:color w:val="7030A0"/>
          <w:sz w:val="22"/>
        </w:rPr>
        <w:t>back</w:t>
      </w:r>
      <w:proofErr w:type="spellEnd"/>
      <w:r w:rsidRPr="001115DE">
        <w:rPr>
          <w:rFonts w:ascii="Arial" w:hAnsi="Arial" w:cs="Arial"/>
          <w:b/>
          <w:bCs/>
          <w:color w:val="7030A0"/>
          <w:sz w:val="22"/>
        </w:rPr>
        <w:t xml:space="preserve"> organizacijska struktura</w:t>
      </w:r>
    </w:p>
    <w:p w:rsidR="001115DE" w:rsidRPr="001115DE" w:rsidRDefault="001115DE" w:rsidP="00C4162A">
      <w:pPr>
        <w:numPr>
          <w:ilvl w:val="1"/>
          <w:numId w:val="52"/>
        </w:numPr>
        <w:rPr>
          <w:rFonts w:ascii="Arial" w:hAnsi="Arial" w:cs="Arial"/>
          <w:b/>
          <w:bCs/>
          <w:color w:val="7030A0"/>
          <w:sz w:val="22"/>
        </w:rPr>
      </w:pPr>
      <w:r>
        <w:rPr>
          <w:rFonts w:ascii="Arial" w:hAnsi="Arial" w:cs="Arial"/>
          <w:sz w:val="22"/>
        </w:rPr>
        <w:t>Organizacija prednjeg dijela i stražnjeg dijela organizirane su prema različitim načelima strukturiranja organizacijskih jedinica</w:t>
      </w:r>
    </w:p>
    <w:p w:rsidR="001115DE" w:rsidRPr="00990568" w:rsidRDefault="001115DE" w:rsidP="00C4162A">
      <w:pPr>
        <w:numPr>
          <w:ilvl w:val="1"/>
          <w:numId w:val="52"/>
        </w:numPr>
        <w:rPr>
          <w:rFonts w:ascii="Arial" w:hAnsi="Arial" w:cs="Arial"/>
          <w:b/>
          <w:bCs/>
          <w:color w:val="7030A0"/>
          <w:sz w:val="22"/>
        </w:rPr>
      </w:pPr>
      <w:r>
        <w:rPr>
          <w:rFonts w:ascii="Arial" w:hAnsi="Arial" w:cs="Arial"/>
          <w:sz w:val="22"/>
        </w:rPr>
        <w:t>To je kombinacija tržišne i proizvodne strukture, prednji dio usredotočen je na tržište, a stražnji na proizvode i tehnologiju</w:t>
      </w:r>
    </w:p>
    <w:p w:rsidR="00990568" w:rsidRPr="00990568" w:rsidRDefault="00990568" w:rsidP="00C4162A">
      <w:pPr>
        <w:numPr>
          <w:ilvl w:val="1"/>
          <w:numId w:val="52"/>
        </w:numPr>
        <w:rPr>
          <w:rFonts w:ascii="Arial" w:hAnsi="Arial" w:cs="Arial"/>
          <w:b/>
          <w:bCs/>
          <w:color w:val="7030A0"/>
          <w:sz w:val="22"/>
        </w:rPr>
      </w:pPr>
      <w:r>
        <w:rPr>
          <w:rFonts w:ascii="Arial" w:hAnsi="Arial" w:cs="Arial"/>
          <w:sz w:val="22"/>
        </w:rPr>
        <w:t>Karakteristično je da se svi proizvodi prodaju u svim prodajnim kanalima</w:t>
      </w:r>
    </w:p>
    <w:p w:rsidR="00216BD0" w:rsidRPr="00990568" w:rsidRDefault="00990568" w:rsidP="00C4162A">
      <w:pPr>
        <w:numPr>
          <w:ilvl w:val="1"/>
          <w:numId w:val="52"/>
        </w:numPr>
        <w:rPr>
          <w:rFonts w:ascii="Arial" w:hAnsi="Arial" w:cs="Arial"/>
          <w:b/>
          <w:bCs/>
          <w:color w:val="7030A0"/>
          <w:sz w:val="22"/>
        </w:rPr>
      </w:pPr>
      <w:r>
        <w:rPr>
          <w:rFonts w:ascii="Arial" w:hAnsi="Arial" w:cs="Arial"/>
          <w:sz w:val="22"/>
        </w:rPr>
        <w:t>Ima obilježja hibridne organizacijske strukture</w:t>
      </w:r>
    </w:p>
    <w:p w:rsidR="00990568" w:rsidRDefault="00990568" w:rsidP="00990568">
      <w:pPr>
        <w:ind w:left="1440"/>
        <w:rPr>
          <w:rFonts w:ascii="Arial" w:hAnsi="Arial" w:cs="Arial"/>
          <w:b/>
          <w:bCs/>
          <w:color w:val="7030A0"/>
          <w:sz w:val="22"/>
        </w:rPr>
      </w:pPr>
    </w:p>
    <w:p w:rsidR="00990568" w:rsidRDefault="00990568" w:rsidP="00C4162A">
      <w:pPr>
        <w:numPr>
          <w:ilvl w:val="0"/>
          <w:numId w:val="52"/>
        </w:numPr>
        <w:rPr>
          <w:rFonts w:ascii="Arial" w:hAnsi="Arial" w:cs="Arial"/>
          <w:b/>
          <w:bCs/>
          <w:color w:val="7030A0"/>
          <w:sz w:val="22"/>
        </w:rPr>
      </w:pPr>
      <w:r>
        <w:rPr>
          <w:rFonts w:ascii="Arial" w:hAnsi="Arial" w:cs="Arial"/>
          <w:b/>
          <w:bCs/>
          <w:color w:val="7030A0"/>
          <w:sz w:val="22"/>
        </w:rPr>
        <w:t>Neovisna poslovna jedinica</w:t>
      </w:r>
    </w:p>
    <w:p w:rsidR="002D0797" w:rsidRPr="00DA4D9F" w:rsidRDefault="00DA4D9F" w:rsidP="00C4162A">
      <w:pPr>
        <w:numPr>
          <w:ilvl w:val="1"/>
          <w:numId w:val="52"/>
        </w:numPr>
        <w:rPr>
          <w:rFonts w:ascii="Arial" w:hAnsi="Arial" w:cs="Arial"/>
          <w:b/>
          <w:bCs/>
          <w:color w:val="7030A0"/>
          <w:sz w:val="22"/>
        </w:rPr>
      </w:pPr>
      <w:r>
        <w:rPr>
          <w:rFonts w:ascii="Arial" w:hAnsi="Arial" w:cs="Arial"/>
          <w:sz w:val="22"/>
        </w:rPr>
        <w:t>U slobodnom tržišnom gospodarstvu vlasnici organizacija mogu na tržištu, akvizicijama, kupovati i druge organizacije čija je proizvodnja njihovoj organizaciji komplementarna, kompetentna ili nema ništa zajedničko</w:t>
      </w:r>
    </w:p>
    <w:p w:rsidR="00DA4D9F" w:rsidRPr="00DA4D9F" w:rsidRDefault="00DA4D9F" w:rsidP="00DA4D9F">
      <w:pPr>
        <w:ind w:left="1440"/>
        <w:rPr>
          <w:rFonts w:ascii="Arial" w:hAnsi="Arial" w:cs="Arial"/>
          <w:b/>
          <w:bCs/>
          <w:color w:val="7030A0"/>
          <w:sz w:val="22"/>
        </w:rPr>
      </w:pPr>
    </w:p>
    <w:p w:rsidR="00DA4D9F" w:rsidRPr="00DA4D9F" w:rsidRDefault="00DA4D9F" w:rsidP="00C4162A">
      <w:pPr>
        <w:numPr>
          <w:ilvl w:val="0"/>
          <w:numId w:val="52"/>
        </w:numPr>
        <w:rPr>
          <w:rFonts w:ascii="Arial" w:hAnsi="Arial" w:cs="Arial"/>
          <w:b/>
          <w:bCs/>
          <w:color w:val="7030A0"/>
          <w:sz w:val="22"/>
        </w:rPr>
      </w:pPr>
      <w:r w:rsidRPr="00DA4D9F">
        <w:rPr>
          <w:rFonts w:ascii="Arial" w:hAnsi="Arial" w:cs="Arial"/>
          <w:b/>
          <w:bCs/>
          <w:color w:val="7030A0"/>
          <w:sz w:val="22"/>
        </w:rPr>
        <w:t>Mješovita organizacijska struktura</w:t>
      </w:r>
    </w:p>
    <w:p w:rsidR="00DA4D9F" w:rsidRPr="00947649" w:rsidRDefault="00DA4D9F" w:rsidP="00C4162A">
      <w:pPr>
        <w:numPr>
          <w:ilvl w:val="1"/>
          <w:numId w:val="71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Javlja se u </w:t>
      </w:r>
      <w:proofErr w:type="spellStart"/>
      <w:r w:rsidRPr="00947649">
        <w:rPr>
          <w:rFonts w:ascii="Arial" w:hAnsi="Arial" w:cs="Arial"/>
          <w:sz w:val="22"/>
        </w:rPr>
        <w:t>multidivizijskoj</w:t>
      </w:r>
      <w:proofErr w:type="spellEnd"/>
      <w:r w:rsidRPr="00947649">
        <w:rPr>
          <w:rFonts w:ascii="Arial" w:hAnsi="Arial" w:cs="Arial"/>
          <w:sz w:val="22"/>
        </w:rPr>
        <w:t xml:space="preserve"> organizacijskoj strukturi u kojoj se miješaju dvije ili više vrsta divizijskih jedinica na istoj organizacijskoj razini</w:t>
      </w:r>
    </w:p>
    <w:p w:rsidR="00DA4D9F" w:rsidRPr="00947649" w:rsidRDefault="00C4162A" w:rsidP="00C4162A">
      <w:pPr>
        <w:numPr>
          <w:ilvl w:val="1"/>
          <w:numId w:val="7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DA4D9F" w:rsidRPr="00947649">
        <w:rPr>
          <w:rFonts w:ascii="Arial" w:hAnsi="Arial" w:cs="Arial"/>
          <w:sz w:val="22"/>
        </w:rPr>
        <w:t xml:space="preserve">potrebljava i naziv </w:t>
      </w:r>
      <w:proofErr w:type="spellStart"/>
      <w:r w:rsidR="00DA4D9F" w:rsidRPr="00947649">
        <w:rPr>
          <w:rFonts w:ascii="Arial" w:hAnsi="Arial" w:cs="Arial"/>
          <w:b/>
          <w:sz w:val="22"/>
        </w:rPr>
        <w:t>konglomeratska</w:t>
      </w:r>
      <w:proofErr w:type="spellEnd"/>
      <w:r w:rsidR="00DA4D9F" w:rsidRPr="00947649">
        <w:rPr>
          <w:rFonts w:ascii="Arial" w:hAnsi="Arial" w:cs="Arial"/>
          <w:sz w:val="22"/>
        </w:rPr>
        <w:t xml:space="preserve"> organizacija koji jasno asocira na mješavinu različitih organizacijskih struktura</w:t>
      </w:r>
    </w:p>
    <w:p w:rsidR="00DA4D9F" w:rsidRDefault="00C4162A" w:rsidP="00C4162A">
      <w:pPr>
        <w:numPr>
          <w:ilvl w:val="1"/>
          <w:numId w:val="7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K</w:t>
      </w:r>
      <w:r w:rsidR="00DA4D9F" w:rsidRPr="00947649">
        <w:rPr>
          <w:rFonts w:ascii="Arial" w:hAnsi="Arial" w:cs="Arial"/>
          <w:sz w:val="22"/>
          <w:u w:val="single"/>
        </w:rPr>
        <w:t>arakteristika</w:t>
      </w:r>
      <w:r w:rsidR="00DA4D9F" w:rsidRPr="00947649">
        <w:rPr>
          <w:rFonts w:ascii="Arial" w:hAnsi="Arial" w:cs="Arial"/>
          <w:sz w:val="22"/>
        </w:rPr>
        <w:t xml:space="preserve"> mješovitih struktura je da na pojedinim organizacijskim razinama dominira jedna vrsta organizacijske strukture, dok je na nekoj drugoj razini dominantna neka druga vrsta organizacijske strukture</w:t>
      </w:r>
    </w:p>
    <w:p w:rsidR="00A92F36" w:rsidRDefault="00A92F36" w:rsidP="00A92F36">
      <w:pPr>
        <w:ind w:left="1440"/>
        <w:rPr>
          <w:rFonts w:ascii="Arial" w:hAnsi="Arial" w:cs="Arial"/>
          <w:sz w:val="22"/>
        </w:rPr>
      </w:pPr>
    </w:p>
    <w:p w:rsidR="00216BD0" w:rsidRPr="00AE6304" w:rsidRDefault="00C4162A" w:rsidP="00013016">
      <w:pPr>
        <w:numPr>
          <w:ilvl w:val="0"/>
          <w:numId w:val="74"/>
        </w:numPr>
        <w:ind w:left="709"/>
        <w:rPr>
          <w:rFonts w:ascii="Arial" w:hAnsi="Arial" w:cs="Arial"/>
          <w:b/>
          <w:bCs/>
          <w:color w:val="7030A0"/>
          <w:sz w:val="22"/>
        </w:rPr>
      </w:pPr>
      <w:r w:rsidRPr="00AE6304">
        <w:rPr>
          <w:rFonts w:ascii="Arial" w:hAnsi="Arial" w:cs="Arial"/>
          <w:b/>
          <w:bCs/>
          <w:color w:val="7030A0"/>
          <w:sz w:val="22"/>
        </w:rPr>
        <w:t>Izvrnuta organizacija</w:t>
      </w:r>
    </w:p>
    <w:p w:rsidR="00A92F36" w:rsidRDefault="00A92F36" w:rsidP="00A92F36">
      <w:pPr>
        <w:numPr>
          <w:ilvl w:val="1"/>
          <w:numId w:val="7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Beskrajno niska ili plitka organizacija, </w:t>
      </w:r>
      <w:proofErr w:type="spellStart"/>
      <w:r>
        <w:rPr>
          <w:rFonts w:ascii="Arial" w:hAnsi="Arial" w:cs="Arial"/>
          <w:sz w:val="22"/>
        </w:rPr>
        <w:t>nehijerarhijska</w:t>
      </w:r>
      <w:proofErr w:type="spellEnd"/>
    </w:p>
    <w:p w:rsidR="005D7ECA" w:rsidRDefault="005D7ECA" w:rsidP="00A92F36">
      <w:pPr>
        <w:numPr>
          <w:ilvl w:val="1"/>
          <w:numId w:val="7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Najprikladnije su za oblikovanje po modelu izvrnute organizacije one organizacije u kojima individualni stručnjaci imaju veći dio znanja organizacije</w:t>
      </w:r>
    </w:p>
    <w:p w:rsidR="00AE6304" w:rsidRDefault="00AE6304" w:rsidP="00AE6304">
      <w:pPr>
        <w:ind w:left="1440"/>
        <w:rPr>
          <w:rFonts w:ascii="Arial" w:hAnsi="Arial" w:cs="Arial"/>
          <w:sz w:val="22"/>
        </w:rPr>
      </w:pPr>
    </w:p>
    <w:p w:rsidR="00A92F36" w:rsidRPr="00AE6304" w:rsidRDefault="005D7ECA" w:rsidP="00013016">
      <w:pPr>
        <w:numPr>
          <w:ilvl w:val="0"/>
          <w:numId w:val="74"/>
        </w:numPr>
        <w:ind w:left="709"/>
        <w:rPr>
          <w:rFonts w:ascii="Arial" w:hAnsi="Arial" w:cs="Arial"/>
          <w:b/>
          <w:bCs/>
          <w:color w:val="7030A0"/>
          <w:sz w:val="22"/>
        </w:rPr>
      </w:pPr>
      <w:r w:rsidRPr="00AE6304">
        <w:rPr>
          <w:rFonts w:ascii="Arial" w:hAnsi="Arial" w:cs="Arial"/>
          <w:b/>
          <w:bCs/>
          <w:color w:val="7030A0"/>
          <w:sz w:val="22"/>
        </w:rPr>
        <w:t>H</w:t>
      </w:r>
      <w:r w:rsidR="00A92F36" w:rsidRPr="00AE6304">
        <w:rPr>
          <w:rFonts w:ascii="Arial" w:hAnsi="Arial" w:cs="Arial"/>
          <w:b/>
          <w:bCs/>
          <w:color w:val="7030A0"/>
          <w:sz w:val="22"/>
        </w:rPr>
        <w:t>ijerarhije</w:t>
      </w:r>
      <w:r w:rsidRPr="00AE6304">
        <w:rPr>
          <w:rFonts w:ascii="Arial" w:hAnsi="Arial" w:cs="Arial"/>
          <w:b/>
          <w:bCs/>
          <w:color w:val="7030A0"/>
          <w:sz w:val="22"/>
        </w:rPr>
        <w:t xml:space="preserve"> </w:t>
      </w:r>
    </w:p>
    <w:p w:rsidR="005D7ECA" w:rsidRDefault="005D7ECA" w:rsidP="005D7ECA">
      <w:pPr>
        <w:numPr>
          <w:ilvl w:val="1"/>
          <w:numId w:val="7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Sastoji se od više centara, za razliku od tradicionalne organizacije</w:t>
      </w:r>
    </w:p>
    <w:p w:rsidR="005D7ECA" w:rsidRDefault="005D7ECA" w:rsidP="005D7ECA">
      <w:pPr>
        <w:numPr>
          <w:ilvl w:val="1"/>
          <w:numId w:val="7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Decentralizirana organizacija s većim ili manjim brojem jednakopravnih organizacijskih jedinica od kojih svaka ima zavidnu razinu autonomije</w:t>
      </w:r>
    </w:p>
    <w:p w:rsidR="00AE6304" w:rsidRDefault="00AE6304" w:rsidP="00AE6304">
      <w:pPr>
        <w:ind w:left="1440"/>
        <w:rPr>
          <w:rFonts w:ascii="Arial" w:hAnsi="Arial" w:cs="Arial"/>
          <w:sz w:val="22"/>
        </w:rPr>
      </w:pPr>
    </w:p>
    <w:p w:rsidR="005D7ECA" w:rsidRPr="00AE6304" w:rsidRDefault="005D7ECA" w:rsidP="00013016">
      <w:pPr>
        <w:numPr>
          <w:ilvl w:val="0"/>
          <w:numId w:val="74"/>
        </w:numPr>
        <w:ind w:left="709"/>
        <w:rPr>
          <w:rFonts w:ascii="Arial" w:hAnsi="Arial" w:cs="Arial"/>
          <w:b/>
          <w:bCs/>
          <w:color w:val="7030A0"/>
          <w:sz w:val="22"/>
        </w:rPr>
      </w:pPr>
      <w:proofErr w:type="spellStart"/>
      <w:r w:rsidRPr="00AE6304">
        <w:rPr>
          <w:rFonts w:ascii="Arial" w:hAnsi="Arial" w:cs="Arial"/>
          <w:b/>
          <w:bCs/>
          <w:color w:val="7030A0"/>
          <w:sz w:val="22"/>
        </w:rPr>
        <w:t>Fraktalna</w:t>
      </w:r>
      <w:proofErr w:type="spellEnd"/>
      <w:r w:rsidRPr="00AE6304">
        <w:rPr>
          <w:rFonts w:ascii="Arial" w:hAnsi="Arial" w:cs="Arial"/>
          <w:b/>
          <w:bCs/>
          <w:color w:val="7030A0"/>
          <w:sz w:val="22"/>
        </w:rPr>
        <w:t xml:space="preserve"> organizacija</w:t>
      </w:r>
    </w:p>
    <w:p w:rsidR="005D7ECA" w:rsidRDefault="005D7ECA" w:rsidP="005D7ECA">
      <w:pPr>
        <w:numPr>
          <w:ilvl w:val="1"/>
          <w:numId w:val="7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Manje, decentralizirane, autonomne organizacijske jedinice prilagodljive tržišnim zahtjevima i neizvjesnoj okolini</w:t>
      </w:r>
    </w:p>
    <w:p w:rsidR="005D7ECA" w:rsidRDefault="005D7ECA" w:rsidP="005D7ECA">
      <w:pPr>
        <w:numPr>
          <w:ilvl w:val="1"/>
          <w:numId w:val="7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Temelji se na </w:t>
      </w:r>
      <w:proofErr w:type="spellStart"/>
      <w:r>
        <w:rPr>
          <w:rFonts w:ascii="Arial" w:hAnsi="Arial" w:cs="Arial"/>
          <w:sz w:val="22"/>
        </w:rPr>
        <w:t>fraktalima</w:t>
      </w:r>
      <w:proofErr w:type="spellEnd"/>
    </w:p>
    <w:p w:rsidR="005D7ECA" w:rsidRDefault="005D7ECA" w:rsidP="005D7ECA">
      <w:pPr>
        <w:numPr>
          <w:ilvl w:val="1"/>
          <w:numId w:val="71"/>
        </w:numPr>
        <w:rPr>
          <w:rFonts w:ascii="Arial" w:hAnsi="Arial" w:cs="Arial"/>
          <w:sz w:val="22"/>
        </w:rPr>
      </w:pPr>
      <w:proofErr w:type="spellStart"/>
      <w:r w:rsidRPr="0007559E">
        <w:rPr>
          <w:rFonts w:ascii="Arial" w:hAnsi="Arial" w:cs="Arial"/>
          <w:b/>
          <w:bCs/>
          <w:sz w:val="22"/>
        </w:rPr>
        <w:t>Fraktal</w:t>
      </w:r>
      <w:proofErr w:type="spellEnd"/>
      <w:r>
        <w:rPr>
          <w:rFonts w:ascii="Arial" w:hAnsi="Arial" w:cs="Arial"/>
          <w:sz w:val="22"/>
        </w:rPr>
        <w:t xml:space="preserve"> – samostalna organizacijska jedinica koja je uključena u opći informacijski i komunikacijski sustav organizacije</w:t>
      </w:r>
    </w:p>
    <w:p w:rsidR="00AE6304" w:rsidRDefault="00AE6304" w:rsidP="00AE6304">
      <w:pPr>
        <w:ind w:left="1440"/>
        <w:rPr>
          <w:rFonts w:ascii="Arial" w:hAnsi="Arial" w:cs="Arial"/>
          <w:sz w:val="22"/>
        </w:rPr>
      </w:pPr>
    </w:p>
    <w:p w:rsidR="005D7ECA" w:rsidRPr="00AE6304" w:rsidRDefault="005D7ECA" w:rsidP="00013016">
      <w:pPr>
        <w:numPr>
          <w:ilvl w:val="0"/>
          <w:numId w:val="74"/>
        </w:numPr>
        <w:ind w:left="709"/>
        <w:rPr>
          <w:rFonts w:ascii="Arial" w:hAnsi="Arial" w:cs="Arial"/>
          <w:b/>
          <w:bCs/>
          <w:color w:val="7030A0"/>
          <w:sz w:val="22"/>
        </w:rPr>
      </w:pPr>
      <w:r w:rsidRPr="00AE6304">
        <w:rPr>
          <w:rFonts w:ascii="Arial" w:hAnsi="Arial" w:cs="Arial"/>
          <w:b/>
          <w:bCs/>
          <w:color w:val="7030A0"/>
          <w:sz w:val="22"/>
        </w:rPr>
        <w:t>Klaster organizacija</w:t>
      </w:r>
    </w:p>
    <w:p w:rsidR="005D7ECA" w:rsidRDefault="005D7ECA" w:rsidP="005D7ECA">
      <w:pPr>
        <w:numPr>
          <w:ilvl w:val="1"/>
          <w:numId w:val="7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njima se istodobno primjenjuje više različitih strategija</w:t>
      </w:r>
    </w:p>
    <w:p w:rsidR="00AE6304" w:rsidRPr="00A92F36" w:rsidRDefault="00AE6304" w:rsidP="005D7ECA">
      <w:pPr>
        <w:numPr>
          <w:ilvl w:val="1"/>
          <w:numId w:val="7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Sve organizacije koje imaju različite proizvodne/uslužne djelatnosti, a koje su proizvodno-tehnološki nepovezane mogu se povezati u klaster</w:t>
      </w:r>
    </w:p>
    <w:p w:rsidR="00216BD0" w:rsidRDefault="00216BD0" w:rsidP="00216BD0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216BD0" w:rsidRDefault="00216BD0" w:rsidP="00216BD0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221A63" w:rsidRDefault="00997D7A" w:rsidP="00216BD0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b/>
          <w:bCs/>
          <w:color w:val="000000"/>
          <w:sz w:val="22"/>
        </w:rPr>
        <w:lastRenderedPageBreak/>
        <w:t>ORGANSKE ORGANIZACIJSKE STRUKTURE</w:t>
      </w:r>
    </w:p>
    <w:p w:rsidR="00997D7A" w:rsidRPr="00997D7A" w:rsidRDefault="00997D7A" w:rsidP="00997D7A">
      <w:pPr>
        <w:pStyle w:val="Odlomakpopisa"/>
        <w:numPr>
          <w:ilvl w:val="0"/>
          <w:numId w:val="71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 xml:space="preserve">Vrlo mala ili niska složenost organizacije, blaga </w:t>
      </w:r>
      <w:proofErr w:type="spellStart"/>
      <w:r>
        <w:rPr>
          <w:rFonts w:ascii="Arial" w:eastAsiaTheme="minorHAnsi" w:hAnsi="Arial" w:cs="Arial"/>
          <w:color w:val="000000"/>
          <w:sz w:val="22"/>
        </w:rPr>
        <w:t>formalizacija</w:t>
      </w:r>
      <w:proofErr w:type="spellEnd"/>
      <w:r>
        <w:rPr>
          <w:rFonts w:ascii="Arial" w:eastAsiaTheme="minorHAnsi" w:hAnsi="Arial" w:cs="Arial"/>
          <w:color w:val="000000"/>
          <w:sz w:val="22"/>
        </w:rPr>
        <w:t>, dominantno decentraliziran oblik</w:t>
      </w:r>
    </w:p>
    <w:p w:rsidR="00997D7A" w:rsidRPr="00997D7A" w:rsidRDefault="00997D7A" w:rsidP="00997D7A">
      <w:pPr>
        <w:pStyle w:val="Odlomakpopisa"/>
        <w:numPr>
          <w:ilvl w:val="0"/>
          <w:numId w:val="71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Plitka organizacija s blagom podjelom rada i širokim djelokrugom poslova koje obavlja pojedinac</w:t>
      </w:r>
    </w:p>
    <w:p w:rsidR="00997D7A" w:rsidRPr="00EF2021" w:rsidRDefault="00997D7A" w:rsidP="00997D7A">
      <w:pPr>
        <w:pStyle w:val="Odlomakpopisa"/>
        <w:numPr>
          <w:ilvl w:val="0"/>
          <w:numId w:val="71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 w:rsidRPr="00EF2021">
        <w:rPr>
          <w:rFonts w:ascii="Arial" w:eastAsiaTheme="minorHAnsi" w:hAnsi="Arial" w:cs="Arial"/>
          <w:b/>
          <w:bCs/>
          <w:color w:val="000000"/>
          <w:sz w:val="22"/>
        </w:rPr>
        <w:t>Vrste organskih struktura:</w:t>
      </w:r>
    </w:p>
    <w:p w:rsidR="00997D7A" w:rsidRPr="00997D7A" w:rsidRDefault="00997D7A" w:rsidP="00013016">
      <w:pPr>
        <w:pStyle w:val="Odlomakpopisa"/>
        <w:numPr>
          <w:ilvl w:val="1"/>
          <w:numId w:val="75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Projektne i matične organizacije</w:t>
      </w:r>
    </w:p>
    <w:p w:rsidR="00997D7A" w:rsidRPr="00997D7A" w:rsidRDefault="00997D7A" w:rsidP="00013016">
      <w:pPr>
        <w:pStyle w:val="Odlomakpopisa"/>
        <w:numPr>
          <w:ilvl w:val="1"/>
          <w:numId w:val="75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Mrežne i procesne organizacije</w:t>
      </w:r>
    </w:p>
    <w:p w:rsidR="00997D7A" w:rsidRPr="00997D7A" w:rsidRDefault="00997D7A" w:rsidP="00013016">
      <w:pPr>
        <w:pStyle w:val="Odlomakpopisa"/>
        <w:numPr>
          <w:ilvl w:val="1"/>
          <w:numId w:val="75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Virtualna, timska i modularna organizacija</w:t>
      </w:r>
    </w:p>
    <w:p w:rsidR="00997D7A" w:rsidRPr="00AD6385" w:rsidRDefault="00997D7A" w:rsidP="00997D7A">
      <w:pPr>
        <w:pStyle w:val="Odlomakpopisa"/>
        <w:numPr>
          <w:ilvl w:val="0"/>
          <w:numId w:val="71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 xml:space="preserve">Organizacija poslovnih subjekata na prijelazu iz 20. u 21. st. Usmjerena je prema </w:t>
      </w:r>
      <w:r w:rsidRPr="00EF2021">
        <w:rPr>
          <w:rFonts w:ascii="Arial" w:eastAsiaTheme="minorHAnsi" w:hAnsi="Arial" w:cs="Arial"/>
          <w:color w:val="ED7D31" w:themeColor="accent2"/>
          <w:sz w:val="22"/>
        </w:rPr>
        <w:t xml:space="preserve">decentraliziranoj, </w:t>
      </w:r>
      <w:proofErr w:type="spellStart"/>
      <w:r w:rsidRPr="00EF2021">
        <w:rPr>
          <w:rFonts w:ascii="Arial" w:eastAsiaTheme="minorHAnsi" w:hAnsi="Arial" w:cs="Arial"/>
          <w:color w:val="ED7D31" w:themeColor="accent2"/>
          <w:sz w:val="22"/>
        </w:rPr>
        <w:t>flaeksibilnoj</w:t>
      </w:r>
      <w:proofErr w:type="spellEnd"/>
      <w:r w:rsidRPr="00EF2021">
        <w:rPr>
          <w:rFonts w:ascii="Arial" w:eastAsiaTheme="minorHAnsi" w:hAnsi="Arial" w:cs="Arial"/>
          <w:color w:val="ED7D31" w:themeColor="accent2"/>
          <w:sz w:val="22"/>
        </w:rPr>
        <w:t xml:space="preserve"> i inovativnoj organizaciji</w:t>
      </w:r>
    </w:p>
    <w:p w:rsidR="00AD6385" w:rsidRPr="00AD6385" w:rsidRDefault="00AD6385" w:rsidP="00AD6385">
      <w:pPr>
        <w:pStyle w:val="Odlomakpopisa"/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AD6385" w:rsidRPr="00EC6FD5" w:rsidRDefault="00AD6385" w:rsidP="00013016">
      <w:pPr>
        <w:pStyle w:val="Odlomakpopisa"/>
        <w:numPr>
          <w:ilvl w:val="0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C00000"/>
          <w:sz w:val="22"/>
        </w:rPr>
      </w:pPr>
      <w:r w:rsidRPr="00EC6FD5">
        <w:rPr>
          <w:rFonts w:ascii="Arial" w:eastAsiaTheme="minorHAnsi" w:hAnsi="Arial" w:cs="Arial"/>
          <w:b/>
          <w:bCs/>
          <w:color w:val="C00000"/>
          <w:sz w:val="22"/>
        </w:rPr>
        <w:t>Projektna organizacijska struktura</w:t>
      </w:r>
    </w:p>
    <w:p w:rsidR="00AD6385" w:rsidRPr="00AD6385" w:rsidRDefault="00AD6385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Privremena organizacija oblikovana da postigne specifične rezultate, koristeći se timovima specijalista iz različitih funkcijskih područja unutar organizacije</w:t>
      </w:r>
    </w:p>
    <w:p w:rsidR="00AD6385" w:rsidRPr="00711792" w:rsidRDefault="00AD6385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Uspostavlja se za realizaciju jednog određenog zadatka, tj. projekta</w:t>
      </w:r>
    </w:p>
    <w:p w:rsidR="00711792" w:rsidRPr="003F0C1E" w:rsidRDefault="00711792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Projekt se smatra završenim kada se projektni tim raspušta</w:t>
      </w:r>
    </w:p>
    <w:p w:rsidR="003F0C1E" w:rsidRPr="00D338D3" w:rsidRDefault="003F0C1E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 w:rsidRPr="00D338D3">
        <w:rPr>
          <w:rFonts w:ascii="Arial" w:eastAsiaTheme="minorHAnsi" w:hAnsi="Arial" w:cs="Arial"/>
          <w:b/>
          <w:bCs/>
          <w:color w:val="000000"/>
          <w:sz w:val="22"/>
        </w:rPr>
        <w:t>Projektna organizacija prema vrsti projekta može biti:</w:t>
      </w:r>
    </w:p>
    <w:p w:rsidR="003F0C1E" w:rsidRPr="003F0C1E" w:rsidRDefault="003F0C1E" w:rsidP="00013016">
      <w:pPr>
        <w:pStyle w:val="Odlomakpopisa"/>
        <w:numPr>
          <w:ilvl w:val="2"/>
          <w:numId w:val="77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 w:rsidRPr="00D338D3">
        <w:rPr>
          <w:rFonts w:ascii="Arial" w:eastAsiaTheme="minorHAnsi" w:hAnsi="Arial" w:cs="Arial"/>
          <w:b/>
          <w:bCs/>
          <w:color w:val="000000"/>
          <w:sz w:val="22"/>
        </w:rPr>
        <w:t>Stalna</w:t>
      </w:r>
      <w:r>
        <w:rPr>
          <w:rFonts w:ascii="Arial" w:eastAsiaTheme="minorHAnsi" w:hAnsi="Arial" w:cs="Arial"/>
          <w:color w:val="000000"/>
          <w:sz w:val="22"/>
        </w:rPr>
        <w:t xml:space="preserve"> – veže se uz </w:t>
      </w:r>
      <w:r w:rsidRPr="00D338D3">
        <w:rPr>
          <w:rFonts w:ascii="Arial" w:eastAsiaTheme="minorHAnsi" w:hAnsi="Arial" w:cs="Arial"/>
          <w:color w:val="FF0000"/>
          <w:sz w:val="22"/>
        </w:rPr>
        <w:t xml:space="preserve">projektne procese </w:t>
      </w:r>
      <w:r>
        <w:rPr>
          <w:rFonts w:ascii="Arial" w:eastAsiaTheme="minorHAnsi" w:hAnsi="Arial" w:cs="Arial"/>
          <w:color w:val="000000"/>
          <w:sz w:val="22"/>
        </w:rPr>
        <w:t>koji su karakteristični za sve projektno orijentirane organizacije</w:t>
      </w:r>
    </w:p>
    <w:p w:rsidR="003F0C1E" w:rsidRPr="006B5D27" w:rsidRDefault="003F0C1E" w:rsidP="00013016">
      <w:pPr>
        <w:pStyle w:val="Odlomakpopisa"/>
        <w:numPr>
          <w:ilvl w:val="2"/>
          <w:numId w:val="77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 w:rsidRPr="00D338D3">
        <w:rPr>
          <w:rFonts w:ascii="Arial" w:eastAsiaTheme="minorHAnsi" w:hAnsi="Arial" w:cs="Arial"/>
          <w:b/>
          <w:bCs/>
          <w:color w:val="000000"/>
          <w:sz w:val="22"/>
        </w:rPr>
        <w:t>Nestalne</w:t>
      </w:r>
      <w:r>
        <w:rPr>
          <w:rFonts w:ascii="Arial" w:eastAsiaTheme="minorHAnsi" w:hAnsi="Arial" w:cs="Arial"/>
          <w:color w:val="000000"/>
          <w:sz w:val="22"/>
        </w:rPr>
        <w:t xml:space="preserve"> – vežu se uz </w:t>
      </w:r>
      <w:r w:rsidRPr="00D338D3">
        <w:rPr>
          <w:rFonts w:ascii="Arial" w:eastAsiaTheme="minorHAnsi" w:hAnsi="Arial" w:cs="Arial"/>
          <w:color w:val="FF0000"/>
          <w:sz w:val="22"/>
        </w:rPr>
        <w:t xml:space="preserve">jednokratne projekte </w:t>
      </w:r>
      <w:r>
        <w:rPr>
          <w:rFonts w:ascii="Arial" w:eastAsiaTheme="minorHAnsi" w:hAnsi="Arial" w:cs="Arial"/>
          <w:color w:val="000000"/>
          <w:sz w:val="22"/>
        </w:rPr>
        <w:t>koji su karakteristični za sve organizacije bez obzira na djelatnost kojom se bave</w:t>
      </w:r>
    </w:p>
    <w:p w:rsidR="006B5D27" w:rsidRPr="00D338D3" w:rsidRDefault="006B5D27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 w:rsidRPr="00D338D3">
        <w:rPr>
          <w:rFonts w:ascii="Arial" w:eastAsiaTheme="minorHAnsi" w:hAnsi="Arial" w:cs="Arial"/>
          <w:b/>
          <w:bCs/>
          <w:color w:val="000000"/>
          <w:sz w:val="22"/>
        </w:rPr>
        <w:t>Vrste projektne organizacije:</w:t>
      </w:r>
    </w:p>
    <w:p w:rsidR="006B5D27" w:rsidRPr="006B5D27" w:rsidRDefault="006B5D27" w:rsidP="00013016">
      <w:pPr>
        <w:pStyle w:val="Odlomakpopisa"/>
        <w:numPr>
          <w:ilvl w:val="2"/>
          <w:numId w:val="77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 w:rsidRPr="00D338D3">
        <w:rPr>
          <w:rFonts w:ascii="Arial" w:eastAsiaTheme="minorHAnsi" w:hAnsi="Arial" w:cs="Arial"/>
          <w:b/>
          <w:bCs/>
          <w:color w:val="000000"/>
          <w:sz w:val="22"/>
        </w:rPr>
        <w:t>Individualna projektna organizacija</w:t>
      </w:r>
      <w:r>
        <w:rPr>
          <w:rFonts w:ascii="Arial" w:eastAsiaTheme="minorHAnsi" w:hAnsi="Arial" w:cs="Arial"/>
          <w:color w:val="000000"/>
          <w:sz w:val="22"/>
        </w:rPr>
        <w:t xml:space="preserve"> – ima izabranog voditelja projekta, izravno odgovornog predsjedniku uprave ili direktoru, koji je bez radnog tima koji bi ostvario projekt</w:t>
      </w:r>
    </w:p>
    <w:p w:rsidR="00F9470C" w:rsidRPr="00D338D3" w:rsidRDefault="006B5D27" w:rsidP="00013016">
      <w:pPr>
        <w:pStyle w:val="Odlomakpopisa"/>
        <w:numPr>
          <w:ilvl w:val="2"/>
          <w:numId w:val="77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 w:rsidRPr="00D338D3">
        <w:rPr>
          <w:rFonts w:ascii="Arial" w:eastAsiaTheme="minorHAnsi" w:hAnsi="Arial" w:cs="Arial"/>
          <w:b/>
          <w:bCs/>
          <w:color w:val="000000"/>
          <w:sz w:val="22"/>
        </w:rPr>
        <w:t>Čista projektna organizacija</w:t>
      </w:r>
      <w:r>
        <w:rPr>
          <w:rFonts w:ascii="Arial" w:eastAsiaTheme="minorHAnsi" w:hAnsi="Arial" w:cs="Arial"/>
          <w:color w:val="000000"/>
          <w:sz w:val="22"/>
        </w:rPr>
        <w:t xml:space="preserve"> – najrazvijeniji oblik projektne organizacije, primjenjuje se u realizaciji velikih i složenih projekata, projekti su neovisni o funkcijskoj organizacijskoj strukturi</w:t>
      </w:r>
    </w:p>
    <w:p w:rsidR="00D338D3" w:rsidRPr="00F9470C" w:rsidRDefault="00D338D3" w:rsidP="00D338D3">
      <w:pPr>
        <w:pStyle w:val="Odlomakpopisa"/>
        <w:spacing w:after="160" w:line="259" w:lineRule="auto"/>
        <w:ind w:left="2160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F9470C" w:rsidRPr="00EC6FD5" w:rsidRDefault="00D338D3" w:rsidP="00013016">
      <w:pPr>
        <w:pStyle w:val="Odlomakpopisa"/>
        <w:numPr>
          <w:ilvl w:val="0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C00000"/>
          <w:sz w:val="22"/>
        </w:rPr>
      </w:pPr>
      <w:r w:rsidRPr="00EC6FD5">
        <w:rPr>
          <w:rFonts w:ascii="Arial" w:eastAsiaTheme="minorHAnsi" w:hAnsi="Arial" w:cs="Arial"/>
          <w:b/>
          <w:bCs/>
          <w:color w:val="C00000"/>
          <w:sz w:val="22"/>
        </w:rPr>
        <w:t>Matrična organizacijska struktura</w:t>
      </w:r>
    </w:p>
    <w:p w:rsidR="00F9470C" w:rsidRPr="008A67A2" w:rsidRDefault="00BB0ED2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Maksimizira dobre strane, a minimizira slabosti funkcijske i divizijske organizacijske strukture</w:t>
      </w:r>
    </w:p>
    <w:p w:rsidR="008A67A2" w:rsidRPr="00D846B1" w:rsidRDefault="008A67A2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Prikladna je za organizacije koje istovremeno rade na više projekata</w:t>
      </w:r>
    </w:p>
    <w:p w:rsidR="00D846B1" w:rsidRPr="008A67A2" w:rsidRDefault="00D846B1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Koristi se kada organizacija istovremeno mora zadovoljiti nekoliko zadataka, tj. strategija poduzeća zahtjeva maksimalizaciju nekoliko dimenzija istovremeno</w:t>
      </w:r>
    </w:p>
    <w:p w:rsidR="008A67A2" w:rsidRPr="00D846B1" w:rsidRDefault="008A67A2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 xml:space="preserve">U matričnoj organizaciji, na jednoj strani matrice postoji </w:t>
      </w:r>
      <w:r w:rsidRPr="008A67A2">
        <w:rPr>
          <w:rFonts w:ascii="Arial" w:eastAsiaTheme="minorHAnsi" w:hAnsi="Arial" w:cs="Arial"/>
          <w:b/>
          <w:bCs/>
          <w:color w:val="000000"/>
          <w:sz w:val="22"/>
        </w:rPr>
        <w:t>projektna organizacijska struktura</w:t>
      </w:r>
      <w:r>
        <w:rPr>
          <w:rFonts w:ascii="Arial" w:eastAsiaTheme="minorHAnsi" w:hAnsi="Arial" w:cs="Arial"/>
          <w:color w:val="000000"/>
          <w:sz w:val="22"/>
        </w:rPr>
        <w:t xml:space="preserve">, a na drugoj </w:t>
      </w:r>
      <w:r w:rsidRPr="008A67A2">
        <w:rPr>
          <w:rFonts w:ascii="Arial" w:eastAsiaTheme="minorHAnsi" w:hAnsi="Arial" w:cs="Arial"/>
          <w:b/>
          <w:bCs/>
          <w:color w:val="000000"/>
          <w:sz w:val="22"/>
        </w:rPr>
        <w:t>funkcijska</w:t>
      </w:r>
      <w:r>
        <w:rPr>
          <w:rFonts w:ascii="Arial" w:eastAsiaTheme="minorHAnsi" w:hAnsi="Arial" w:cs="Arial"/>
          <w:color w:val="000000"/>
          <w:sz w:val="22"/>
        </w:rPr>
        <w:t>. Njihovim križanjem dobivamo matricu.</w:t>
      </w:r>
    </w:p>
    <w:p w:rsidR="00D846B1" w:rsidRPr="00EC6FD5" w:rsidRDefault="00D846B1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 xml:space="preserve">Karakteristična je </w:t>
      </w:r>
      <w:r w:rsidRPr="00D846B1">
        <w:rPr>
          <w:rFonts w:ascii="Arial" w:eastAsiaTheme="minorHAnsi" w:hAnsi="Arial" w:cs="Arial"/>
          <w:b/>
          <w:bCs/>
          <w:color w:val="000000"/>
          <w:sz w:val="22"/>
        </w:rPr>
        <w:t>dualna odgovornost</w:t>
      </w:r>
      <w:r>
        <w:rPr>
          <w:rFonts w:ascii="Arial" w:eastAsiaTheme="minorHAnsi" w:hAnsi="Arial" w:cs="Arial"/>
          <w:color w:val="000000"/>
          <w:sz w:val="22"/>
        </w:rPr>
        <w:t xml:space="preserve"> članova projektnog tima</w:t>
      </w:r>
    </w:p>
    <w:p w:rsidR="00EC6FD5" w:rsidRPr="0027018E" w:rsidRDefault="00EC6FD5" w:rsidP="00EC6FD5">
      <w:pPr>
        <w:pStyle w:val="Odlomakpopisa"/>
        <w:spacing w:after="160" w:line="259" w:lineRule="auto"/>
        <w:ind w:left="1440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27018E" w:rsidRPr="00EC6FD5" w:rsidRDefault="0027018E" w:rsidP="00013016">
      <w:pPr>
        <w:pStyle w:val="Odlomakpopisa"/>
        <w:numPr>
          <w:ilvl w:val="0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C00000"/>
          <w:sz w:val="22"/>
        </w:rPr>
      </w:pPr>
      <w:r w:rsidRPr="00EC6FD5">
        <w:rPr>
          <w:rFonts w:ascii="Arial" w:eastAsiaTheme="minorHAnsi" w:hAnsi="Arial" w:cs="Arial"/>
          <w:b/>
          <w:bCs/>
          <w:color w:val="C00000"/>
          <w:sz w:val="22"/>
        </w:rPr>
        <w:t>Procesna organizacijska struktura</w:t>
      </w:r>
    </w:p>
    <w:p w:rsidR="0027018E" w:rsidRPr="0027018E" w:rsidRDefault="0027018E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U prvi plan stavlja horizontalnu organizaciju</w:t>
      </w:r>
    </w:p>
    <w:p w:rsidR="0027018E" w:rsidRPr="0027018E" w:rsidRDefault="0027018E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U najužoj vezi je s funkcijskom organizacijom</w:t>
      </w:r>
    </w:p>
    <w:p w:rsidR="0027018E" w:rsidRPr="00EC6FD5" w:rsidRDefault="0027018E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Temelji se na tijeku radnog ili poslovnog procesa umjesto na poslovnim funkcijama, ne uklanja funkcijsku organizacijsku strukturu, već unutar nje formira procesne timove koji se javljaju kao struktura u strukturi</w:t>
      </w:r>
    </w:p>
    <w:p w:rsidR="00EC6FD5" w:rsidRDefault="00EC6FD5" w:rsidP="00EC6FD5">
      <w:pPr>
        <w:pStyle w:val="Odlomakpopisa"/>
        <w:spacing w:after="160" w:line="259" w:lineRule="auto"/>
        <w:ind w:left="1440"/>
        <w:rPr>
          <w:rFonts w:ascii="Arial" w:eastAsiaTheme="minorHAnsi" w:hAnsi="Arial" w:cs="Arial"/>
          <w:color w:val="000000"/>
          <w:sz w:val="22"/>
        </w:rPr>
      </w:pPr>
    </w:p>
    <w:p w:rsidR="00EC6FD5" w:rsidRDefault="00EC6FD5" w:rsidP="00EC6FD5">
      <w:pPr>
        <w:pStyle w:val="Odlomakpopisa"/>
        <w:spacing w:after="160" w:line="259" w:lineRule="auto"/>
        <w:ind w:left="1440"/>
        <w:rPr>
          <w:rFonts w:ascii="Arial" w:eastAsiaTheme="minorHAnsi" w:hAnsi="Arial" w:cs="Arial"/>
          <w:color w:val="000000"/>
          <w:sz w:val="22"/>
        </w:rPr>
      </w:pPr>
    </w:p>
    <w:p w:rsidR="00EC6FD5" w:rsidRPr="00987F16" w:rsidRDefault="00EC6FD5" w:rsidP="00EC6FD5">
      <w:pPr>
        <w:pStyle w:val="Odlomakpopisa"/>
        <w:spacing w:after="160" w:line="259" w:lineRule="auto"/>
        <w:ind w:left="1440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987F16" w:rsidRPr="00EC6FD5" w:rsidRDefault="00987F16" w:rsidP="00013016">
      <w:pPr>
        <w:pStyle w:val="Odlomakpopisa"/>
        <w:numPr>
          <w:ilvl w:val="0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C00000"/>
          <w:sz w:val="22"/>
        </w:rPr>
      </w:pPr>
      <w:r w:rsidRPr="00EC6FD5">
        <w:rPr>
          <w:rFonts w:ascii="Arial" w:eastAsiaTheme="minorHAnsi" w:hAnsi="Arial" w:cs="Arial"/>
          <w:b/>
          <w:bCs/>
          <w:color w:val="C00000"/>
          <w:sz w:val="22"/>
        </w:rPr>
        <w:lastRenderedPageBreak/>
        <w:t>Timska organizacija</w:t>
      </w:r>
    </w:p>
    <w:p w:rsidR="00A971E3" w:rsidRPr="00F24FAC" w:rsidRDefault="009C7927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 xml:space="preserve">Uklanja rigidnost klasičnih struktura, ruši granice između pojedinih organizacijskih jedinica ili dijelova organizacije i na taj način </w:t>
      </w:r>
      <w:proofErr w:type="spellStart"/>
      <w:r>
        <w:rPr>
          <w:rFonts w:ascii="Arial" w:eastAsiaTheme="minorHAnsi" w:hAnsi="Arial" w:cs="Arial"/>
          <w:color w:val="000000"/>
          <w:sz w:val="22"/>
        </w:rPr>
        <w:t>dihijerarizira</w:t>
      </w:r>
      <w:proofErr w:type="spellEnd"/>
      <w:r>
        <w:rPr>
          <w:rFonts w:ascii="Arial" w:eastAsiaTheme="minorHAnsi" w:hAnsi="Arial" w:cs="Arial"/>
          <w:color w:val="000000"/>
          <w:sz w:val="22"/>
        </w:rPr>
        <w:t xml:space="preserve"> organizacijsku strukturu poduzeća, te ju čini znatno plićom i iznimno fleksibilnom, a pomalo i fluidnom, tj. plivajućom</w:t>
      </w:r>
    </w:p>
    <w:p w:rsidR="00F24FAC" w:rsidRPr="00F24FAC" w:rsidRDefault="00F24FAC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proofErr w:type="spellStart"/>
      <w:r>
        <w:rPr>
          <w:rFonts w:ascii="Arial" w:eastAsiaTheme="minorHAnsi" w:hAnsi="Arial" w:cs="Arial"/>
          <w:color w:val="000000"/>
          <w:sz w:val="22"/>
        </w:rPr>
        <w:t>Nehijerarhijska</w:t>
      </w:r>
      <w:proofErr w:type="spellEnd"/>
      <w:r>
        <w:rPr>
          <w:rFonts w:ascii="Arial" w:eastAsiaTheme="minorHAnsi" w:hAnsi="Arial" w:cs="Arial"/>
          <w:color w:val="000000"/>
          <w:sz w:val="22"/>
        </w:rPr>
        <w:t xml:space="preserve"> je</w:t>
      </w:r>
    </w:p>
    <w:p w:rsidR="00F24FAC" w:rsidRPr="00EC6FD5" w:rsidRDefault="00F24FAC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Ključnu ulogu imaju timovi – grupe ljudi koji su međusobno povezani na nekom zadatku, imaju zajednički cilj i zajedničku odgovornost</w:t>
      </w:r>
    </w:p>
    <w:p w:rsidR="00EC6FD5" w:rsidRPr="00F24FAC" w:rsidRDefault="00EC6FD5" w:rsidP="00EC6FD5">
      <w:pPr>
        <w:pStyle w:val="Odlomakpopisa"/>
        <w:spacing w:after="160" w:line="259" w:lineRule="auto"/>
        <w:ind w:left="1440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F24FAC" w:rsidRPr="00EC6FD5" w:rsidRDefault="00F24FAC" w:rsidP="00013016">
      <w:pPr>
        <w:pStyle w:val="Odlomakpopisa"/>
        <w:numPr>
          <w:ilvl w:val="0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C00000"/>
          <w:sz w:val="22"/>
        </w:rPr>
      </w:pPr>
      <w:r w:rsidRPr="00EC6FD5">
        <w:rPr>
          <w:rFonts w:ascii="Arial" w:eastAsiaTheme="minorHAnsi" w:hAnsi="Arial" w:cs="Arial"/>
          <w:b/>
          <w:bCs/>
          <w:color w:val="C00000"/>
          <w:sz w:val="22"/>
        </w:rPr>
        <w:t>Mrežna organizacija</w:t>
      </w:r>
    </w:p>
    <w:p w:rsidR="00F24FAC" w:rsidRDefault="00F24FAC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 xml:space="preserve">Otvara organizaciju prema van i ruši sve granice među organizacijama te uspostavlja </w:t>
      </w:r>
      <w:r w:rsidRPr="00F24FAC">
        <w:rPr>
          <w:rFonts w:ascii="Arial" w:eastAsiaTheme="minorHAnsi" w:hAnsi="Arial" w:cs="Arial"/>
          <w:b/>
          <w:bCs/>
          <w:color w:val="000000"/>
          <w:sz w:val="22"/>
        </w:rPr>
        <w:t>horizontalnu organizaciju</w:t>
      </w:r>
    </w:p>
    <w:p w:rsidR="0026169B" w:rsidRPr="00887168" w:rsidRDefault="0026169B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Oblik virtualne organizacije, pokazuje način povezivanja članica u virtualnoj organizaciji</w:t>
      </w:r>
    </w:p>
    <w:p w:rsidR="00887168" w:rsidRPr="00775E56" w:rsidRDefault="00887168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 w:rsidRPr="00775E56">
        <w:rPr>
          <w:rFonts w:ascii="Arial" w:eastAsiaTheme="minorHAnsi" w:hAnsi="Arial" w:cs="Arial"/>
          <w:b/>
          <w:bCs/>
          <w:color w:val="000000"/>
          <w:sz w:val="22"/>
        </w:rPr>
        <w:t>Vrste mreža:</w:t>
      </w:r>
    </w:p>
    <w:p w:rsidR="00887168" w:rsidRPr="00887168" w:rsidRDefault="00887168" w:rsidP="00013016">
      <w:pPr>
        <w:pStyle w:val="Odlomakpopisa"/>
        <w:numPr>
          <w:ilvl w:val="2"/>
          <w:numId w:val="78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 w:rsidRPr="00775E56">
        <w:rPr>
          <w:rFonts w:ascii="Arial" w:eastAsiaTheme="minorHAnsi" w:hAnsi="Arial" w:cs="Arial"/>
          <w:b/>
          <w:bCs/>
          <w:color w:val="000000"/>
          <w:sz w:val="22"/>
        </w:rPr>
        <w:t>Interne tržišne mreže</w:t>
      </w:r>
      <w:r>
        <w:rPr>
          <w:rFonts w:ascii="Arial" w:eastAsiaTheme="minorHAnsi" w:hAnsi="Arial" w:cs="Arial"/>
          <w:color w:val="000000"/>
          <w:sz w:val="22"/>
        </w:rPr>
        <w:t xml:space="preserve"> – čine pojedince u nekoj organizaciji organizirane kao profitni centri</w:t>
      </w:r>
    </w:p>
    <w:p w:rsidR="00887168" w:rsidRPr="00887168" w:rsidRDefault="00887168" w:rsidP="00013016">
      <w:pPr>
        <w:pStyle w:val="Odlomakpopisa"/>
        <w:numPr>
          <w:ilvl w:val="2"/>
          <w:numId w:val="78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 w:rsidRPr="00775E56">
        <w:rPr>
          <w:rFonts w:ascii="Arial" w:eastAsiaTheme="minorHAnsi" w:hAnsi="Arial" w:cs="Arial"/>
          <w:b/>
          <w:bCs/>
          <w:color w:val="000000"/>
          <w:sz w:val="22"/>
        </w:rPr>
        <w:t>Vertikalne tržišne mreže</w:t>
      </w:r>
      <w:r>
        <w:rPr>
          <w:rFonts w:ascii="Arial" w:eastAsiaTheme="minorHAnsi" w:hAnsi="Arial" w:cs="Arial"/>
          <w:color w:val="000000"/>
          <w:sz w:val="22"/>
        </w:rPr>
        <w:t xml:space="preserve"> – čine je brojne organizacije povezane s glavnom u lancu opskrbe</w:t>
      </w:r>
    </w:p>
    <w:p w:rsidR="00887168" w:rsidRPr="00887168" w:rsidRDefault="00887168" w:rsidP="00013016">
      <w:pPr>
        <w:pStyle w:val="Odlomakpopisa"/>
        <w:numPr>
          <w:ilvl w:val="2"/>
          <w:numId w:val="78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proofErr w:type="spellStart"/>
      <w:r w:rsidRPr="00775E56">
        <w:rPr>
          <w:rFonts w:ascii="Arial" w:eastAsiaTheme="minorHAnsi" w:hAnsi="Arial" w:cs="Arial"/>
          <w:b/>
          <w:bCs/>
          <w:color w:val="000000"/>
          <w:sz w:val="22"/>
        </w:rPr>
        <w:t>Međutržišne</w:t>
      </w:r>
      <w:proofErr w:type="spellEnd"/>
      <w:r w:rsidRPr="00775E56">
        <w:rPr>
          <w:rFonts w:ascii="Arial" w:eastAsiaTheme="minorHAnsi" w:hAnsi="Arial" w:cs="Arial"/>
          <w:b/>
          <w:bCs/>
          <w:color w:val="000000"/>
          <w:sz w:val="22"/>
        </w:rPr>
        <w:t xml:space="preserve"> mreže</w:t>
      </w:r>
      <w:r>
        <w:rPr>
          <w:rFonts w:ascii="Arial" w:eastAsiaTheme="minorHAnsi" w:hAnsi="Arial" w:cs="Arial"/>
          <w:color w:val="000000"/>
          <w:sz w:val="22"/>
        </w:rPr>
        <w:t xml:space="preserve"> – čine je različite organizacije u različitim industrijama i s različitim tržištima</w:t>
      </w:r>
    </w:p>
    <w:p w:rsidR="00887168" w:rsidRPr="00EC6FD5" w:rsidRDefault="00887168" w:rsidP="00013016">
      <w:pPr>
        <w:pStyle w:val="Odlomakpopisa"/>
        <w:numPr>
          <w:ilvl w:val="2"/>
          <w:numId w:val="78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 w:rsidRPr="00775E56">
        <w:rPr>
          <w:rFonts w:ascii="Arial" w:eastAsiaTheme="minorHAnsi" w:hAnsi="Arial" w:cs="Arial"/>
          <w:b/>
          <w:bCs/>
          <w:color w:val="000000"/>
          <w:sz w:val="22"/>
        </w:rPr>
        <w:t>Moguće mreže</w:t>
      </w:r>
      <w:r>
        <w:rPr>
          <w:rFonts w:ascii="Arial" w:eastAsiaTheme="minorHAnsi" w:hAnsi="Arial" w:cs="Arial"/>
          <w:color w:val="000000"/>
          <w:sz w:val="22"/>
        </w:rPr>
        <w:t xml:space="preserve"> – čine je organizacije koje povremeno imaju potrebu za zajedništvom da bi ostvarile određenu svrhu</w:t>
      </w:r>
    </w:p>
    <w:p w:rsidR="00EC6FD5" w:rsidRPr="00887168" w:rsidRDefault="00EC6FD5" w:rsidP="00EC6FD5">
      <w:pPr>
        <w:pStyle w:val="Odlomakpopisa"/>
        <w:spacing w:after="160" w:line="259" w:lineRule="auto"/>
        <w:ind w:left="2160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887168" w:rsidRPr="00EC6FD5" w:rsidRDefault="00887168" w:rsidP="00013016">
      <w:pPr>
        <w:pStyle w:val="Odlomakpopisa"/>
        <w:numPr>
          <w:ilvl w:val="0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C00000"/>
          <w:sz w:val="22"/>
        </w:rPr>
      </w:pPr>
      <w:r w:rsidRPr="00EC6FD5">
        <w:rPr>
          <w:rFonts w:ascii="Arial" w:eastAsiaTheme="minorHAnsi" w:hAnsi="Arial" w:cs="Arial"/>
          <w:b/>
          <w:bCs/>
          <w:color w:val="C00000"/>
          <w:sz w:val="22"/>
        </w:rPr>
        <w:t>Virtualna organizacija</w:t>
      </w:r>
    </w:p>
    <w:p w:rsidR="00887168" w:rsidRPr="00887168" w:rsidRDefault="00887168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Nije stvarna, nema svoju strukturu</w:t>
      </w:r>
    </w:p>
    <w:p w:rsidR="00887168" w:rsidRPr="00EC6FD5" w:rsidRDefault="00887168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proofErr w:type="spellStart"/>
      <w:r>
        <w:rPr>
          <w:rFonts w:ascii="Arial" w:eastAsiaTheme="minorHAnsi" w:hAnsi="Arial" w:cs="Arial"/>
          <w:color w:val="000000"/>
          <w:sz w:val="22"/>
        </w:rPr>
        <w:t>Nehijerarhijska</w:t>
      </w:r>
      <w:proofErr w:type="spellEnd"/>
      <w:r>
        <w:rPr>
          <w:rFonts w:ascii="Arial" w:eastAsiaTheme="minorHAnsi" w:hAnsi="Arial" w:cs="Arial"/>
          <w:color w:val="000000"/>
          <w:sz w:val="22"/>
        </w:rPr>
        <w:t xml:space="preserve"> organizacija nezavisnih poduzeća koja samostalno odlučuju o ulasku u vreću virtualne organizacije s drugim poduzećima, s kojima razmjenjuju proizvode i usluge, tehnologiju, istraživanje i razvoj</w:t>
      </w:r>
    </w:p>
    <w:p w:rsidR="00EC6FD5" w:rsidRPr="00BB425B" w:rsidRDefault="00EC6FD5" w:rsidP="00EC6FD5">
      <w:pPr>
        <w:pStyle w:val="Odlomakpopisa"/>
        <w:spacing w:after="160" w:line="259" w:lineRule="auto"/>
        <w:ind w:left="1440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BB425B" w:rsidRPr="00EC6FD5" w:rsidRDefault="00BB425B" w:rsidP="00013016">
      <w:pPr>
        <w:pStyle w:val="Odlomakpopisa"/>
        <w:numPr>
          <w:ilvl w:val="0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C00000"/>
          <w:sz w:val="22"/>
        </w:rPr>
      </w:pPr>
      <w:r w:rsidRPr="00EC6FD5">
        <w:rPr>
          <w:rFonts w:ascii="Arial" w:eastAsiaTheme="minorHAnsi" w:hAnsi="Arial" w:cs="Arial"/>
          <w:b/>
          <w:bCs/>
          <w:color w:val="C00000"/>
          <w:sz w:val="22"/>
        </w:rPr>
        <w:t>Modularna organizacija</w:t>
      </w:r>
    </w:p>
    <w:p w:rsidR="00BB425B" w:rsidRPr="00BB425B" w:rsidRDefault="00BB425B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Vrsta virtualne, mrežne ili hibridne organizacije</w:t>
      </w:r>
    </w:p>
    <w:p w:rsidR="00BB425B" w:rsidRPr="00EC6FD5" w:rsidRDefault="00BB425B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U njoj su članice mreže moduli od kojih se ili pomoću kojih se mogu proizvoditi različiti finalni proizvodi ili usluge</w:t>
      </w:r>
    </w:p>
    <w:p w:rsidR="00EC6FD5" w:rsidRPr="00BB425B" w:rsidRDefault="00EC6FD5" w:rsidP="00EC6FD5">
      <w:pPr>
        <w:pStyle w:val="Odlomakpopisa"/>
        <w:spacing w:after="160" w:line="259" w:lineRule="auto"/>
        <w:ind w:left="1440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BB425B" w:rsidRPr="00EC6FD5" w:rsidRDefault="00BB425B" w:rsidP="00013016">
      <w:pPr>
        <w:pStyle w:val="Odlomakpopisa"/>
        <w:numPr>
          <w:ilvl w:val="0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C00000"/>
          <w:sz w:val="22"/>
        </w:rPr>
      </w:pPr>
      <w:r w:rsidRPr="00EC6FD5">
        <w:rPr>
          <w:rFonts w:ascii="Arial" w:eastAsiaTheme="minorHAnsi" w:hAnsi="Arial" w:cs="Arial"/>
          <w:b/>
          <w:bCs/>
          <w:color w:val="C00000"/>
          <w:sz w:val="22"/>
        </w:rPr>
        <w:t>Organizacija paukove mreže</w:t>
      </w:r>
    </w:p>
    <w:p w:rsidR="00BB425B" w:rsidRPr="00BB425B" w:rsidRDefault="00BB425B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 xml:space="preserve">Nije stalna već ad </w:t>
      </w:r>
      <w:proofErr w:type="spellStart"/>
      <w:r>
        <w:rPr>
          <w:rFonts w:ascii="Arial" w:eastAsiaTheme="minorHAnsi" w:hAnsi="Arial" w:cs="Arial"/>
          <w:color w:val="000000"/>
          <w:sz w:val="22"/>
        </w:rPr>
        <w:t>hoc</w:t>
      </w:r>
      <w:proofErr w:type="spellEnd"/>
      <w:r>
        <w:rPr>
          <w:rFonts w:ascii="Arial" w:eastAsiaTheme="minorHAnsi" w:hAnsi="Arial" w:cs="Arial"/>
          <w:color w:val="000000"/>
          <w:sz w:val="22"/>
        </w:rPr>
        <w:t xml:space="preserve"> organizacija pa se na određeni način može izjednačiti i s projektnom, odnosno timskom organizacijom</w:t>
      </w:r>
    </w:p>
    <w:p w:rsidR="00BB425B" w:rsidRPr="00BB425B" w:rsidRDefault="00BB425B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Često se koristi u „izvrnutoj organizaciji“ kada ona naiđe na komplicirane probleme, za koje nitko u organizaciji ne zna tko bi ih mogao riješiti</w:t>
      </w:r>
    </w:p>
    <w:p w:rsidR="00BB425B" w:rsidRPr="00BB425B" w:rsidRDefault="00BB425B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proofErr w:type="spellStart"/>
      <w:r>
        <w:rPr>
          <w:rFonts w:ascii="Arial" w:eastAsiaTheme="minorHAnsi" w:hAnsi="Arial" w:cs="Arial"/>
          <w:color w:val="000000"/>
          <w:sz w:val="22"/>
        </w:rPr>
        <w:t>Nehijerarhijska</w:t>
      </w:r>
      <w:proofErr w:type="spellEnd"/>
      <w:r>
        <w:rPr>
          <w:rFonts w:ascii="Arial" w:eastAsiaTheme="minorHAnsi" w:hAnsi="Arial" w:cs="Arial"/>
          <w:color w:val="000000"/>
          <w:sz w:val="22"/>
        </w:rPr>
        <w:t>, horizontalna</w:t>
      </w:r>
    </w:p>
    <w:p w:rsidR="00BB425B" w:rsidRPr="00EC6FD5" w:rsidRDefault="00BB425B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U njoj se pojedini dijelovi povezuju sa središnjom upravom s najkraćim reakcijama</w:t>
      </w:r>
    </w:p>
    <w:p w:rsidR="00EC6FD5" w:rsidRPr="00EE696F" w:rsidRDefault="00EC6FD5" w:rsidP="00EC6FD5">
      <w:pPr>
        <w:pStyle w:val="Odlomakpopisa"/>
        <w:spacing w:after="160" w:line="259" w:lineRule="auto"/>
        <w:ind w:left="1440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EE696F" w:rsidRPr="00EC6FD5" w:rsidRDefault="00EE696F" w:rsidP="00013016">
      <w:pPr>
        <w:pStyle w:val="Odlomakpopisa"/>
        <w:numPr>
          <w:ilvl w:val="0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C00000"/>
          <w:sz w:val="22"/>
        </w:rPr>
      </w:pPr>
      <w:r w:rsidRPr="00EC6FD5">
        <w:rPr>
          <w:rFonts w:ascii="Arial" w:eastAsiaTheme="minorHAnsi" w:hAnsi="Arial" w:cs="Arial"/>
          <w:b/>
          <w:bCs/>
          <w:color w:val="C00000"/>
          <w:sz w:val="22"/>
        </w:rPr>
        <w:t>Organizacija ribarske mreže</w:t>
      </w:r>
    </w:p>
    <w:p w:rsidR="00EE696F" w:rsidRPr="00EE696F" w:rsidRDefault="00EE696F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Tip mreže u kojem se maksimalno reduciraju razine menadžmenta i pojedinci i timovi informacijski se povezuju u organizacijsku mrežu organizacije</w:t>
      </w:r>
    </w:p>
    <w:p w:rsidR="00EE696F" w:rsidRPr="00EC6FD5" w:rsidRDefault="00EE696F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 xml:space="preserve">Fleksibilna, čine ju timovi, a ima oblik da </w:t>
      </w:r>
      <w:proofErr w:type="spellStart"/>
      <w:r>
        <w:rPr>
          <w:rFonts w:ascii="Arial" w:eastAsiaTheme="minorHAnsi" w:hAnsi="Arial" w:cs="Arial"/>
          <w:color w:val="000000"/>
          <w:sz w:val="22"/>
        </w:rPr>
        <w:t>hoc</w:t>
      </w:r>
      <w:proofErr w:type="spellEnd"/>
      <w:r>
        <w:rPr>
          <w:rFonts w:ascii="Arial" w:eastAsiaTheme="minorHAnsi" w:hAnsi="Arial" w:cs="Arial"/>
          <w:color w:val="000000"/>
          <w:sz w:val="22"/>
        </w:rPr>
        <w:t xml:space="preserve"> strukture</w:t>
      </w:r>
    </w:p>
    <w:p w:rsidR="00EC6FD5" w:rsidRDefault="00EC6FD5" w:rsidP="00EC6FD5">
      <w:pPr>
        <w:pStyle w:val="Odlomakpopisa"/>
        <w:spacing w:after="160" w:line="259" w:lineRule="auto"/>
        <w:ind w:left="1440"/>
        <w:rPr>
          <w:rFonts w:ascii="Arial" w:eastAsiaTheme="minorHAnsi" w:hAnsi="Arial" w:cs="Arial"/>
          <w:color w:val="000000"/>
          <w:sz w:val="22"/>
        </w:rPr>
      </w:pPr>
    </w:p>
    <w:p w:rsidR="00EC6FD5" w:rsidRDefault="00EC6FD5" w:rsidP="00EC6FD5">
      <w:pPr>
        <w:pStyle w:val="Odlomakpopisa"/>
        <w:spacing w:after="160" w:line="259" w:lineRule="auto"/>
        <w:ind w:left="1440"/>
        <w:rPr>
          <w:rFonts w:ascii="Arial" w:eastAsiaTheme="minorHAnsi" w:hAnsi="Arial" w:cs="Arial"/>
          <w:color w:val="000000"/>
          <w:sz w:val="22"/>
        </w:rPr>
      </w:pPr>
    </w:p>
    <w:p w:rsidR="00EC6FD5" w:rsidRPr="00EE696F" w:rsidRDefault="00EC6FD5" w:rsidP="00EC6FD5">
      <w:pPr>
        <w:pStyle w:val="Odlomakpopisa"/>
        <w:spacing w:after="160" w:line="259" w:lineRule="auto"/>
        <w:ind w:left="1440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EE696F" w:rsidRPr="00EC6FD5" w:rsidRDefault="00EE696F" w:rsidP="00013016">
      <w:pPr>
        <w:pStyle w:val="Odlomakpopisa"/>
        <w:numPr>
          <w:ilvl w:val="0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C00000"/>
          <w:sz w:val="22"/>
        </w:rPr>
      </w:pPr>
      <w:r w:rsidRPr="00EC6FD5">
        <w:rPr>
          <w:rFonts w:ascii="Arial" w:eastAsiaTheme="minorHAnsi" w:hAnsi="Arial" w:cs="Arial"/>
          <w:b/>
          <w:bCs/>
          <w:color w:val="C00000"/>
          <w:sz w:val="22"/>
        </w:rPr>
        <w:t>Ameba organizacija</w:t>
      </w:r>
    </w:p>
    <w:p w:rsidR="00EE696F" w:rsidRPr="00EE696F" w:rsidRDefault="00EE696F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>Temelji se na autonomiji i fleksibilnosti samoupravljanih timova od strane zaposlenih u organizaciji</w:t>
      </w:r>
    </w:p>
    <w:p w:rsidR="00EE696F" w:rsidRPr="007E022A" w:rsidRDefault="00EE696F" w:rsidP="00013016">
      <w:pPr>
        <w:pStyle w:val="Odlomakpopisa"/>
        <w:numPr>
          <w:ilvl w:val="1"/>
          <w:numId w:val="76"/>
        </w:num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color w:val="000000"/>
          <w:sz w:val="22"/>
        </w:rPr>
        <w:t xml:space="preserve">Bez hijerarhije su jer ih čine timovi i zato su </w:t>
      </w:r>
      <w:proofErr w:type="spellStart"/>
      <w:r>
        <w:rPr>
          <w:rFonts w:ascii="Arial" w:eastAsiaTheme="minorHAnsi" w:hAnsi="Arial" w:cs="Arial"/>
          <w:color w:val="000000"/>
          <w:sz w:val="22"/>
        </w:rPr>
        <w:t>jednorazinske</w:t>
      </w:r>
      <w:proofErr w:type="spellEnd"/>
    </w:p>
    <w:p w:rsidR="007E022A" w:rsidRDefault="007E022A" w:rsidP="007E022A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7E022A" w:rsidRDefault="007E022A" w:rsidP="007E022A">
      <w:pPr>
        <w:spacing w:after="160" w:line="259" w:lineRule="auto"/>
        <w:rPr>
          <w:rFonts w:ascii="Arial" w:eastAsiaTheme="minorHAnsi" w:hAnsi="Arial" w:cs="Arial"/>
          <w:b/>
          <w:bCs/>
          <w:color w:val="000000"/>
          <w:sz w:val="22"/>
        </w:rPr>
      </w:pPr>
      <w:r>
        <w:rPr>
          <w:rFonts w:ascii="Arial" w:eastAsiaTheme="minorHAnsi" w:hAnsi="Arial" w:cs="Arial"/>
          <w:b/>
          <w:bCs/>
          <w:color w:val="000000"/>
          <w:sz w:val="22"/>
        </w:rPr>
        <w:t>OSTALE VRSTE ORGANIZACIJSKIH STRUKTURA</w:t>
      </w:r>
    </w:p>
    <w:p w:rsidR="007E022A" w:rsidRDefault="007E022A" w:rsidP="007E022A">
      <w:pPr>
        <w:rPr>
          <w:rFonts w:ascii="Arial" w:hAnsi="Arial" w:cs="Arial"/>
          <w:b/>
          <w:color w:val="00B0F0"/>
          <w:sz w:val="22"/>
        </w:rPr>
      </w:pPr>
      <w:r>
        <w:rPr>
          <w:rFonts w:ascii="Arial" w:hAnsi="Arial" w:cs="Arial"/>
          <w:b/>
          <w:color w:val="00B0F0"/>
          <w:sz w:val="22"/>
        </w:rPr>
        <w:t>AD-HOC STRUKTURA</w:t>
      </w:r>
    </w:p>
    <w:p w:rsidR="007E022A" w:rsidRPr="00DC3554" w:rsidRDefault="007E022A" w:rsidP="00013016">
      <w:pPr>
        <w:pStyle w:val="Odlomakpopisa"/>
        <w:numPr>
          <w:ilvl w:val="1"/>
          <w:numId w:val="80"/>
        </w:numPr>
        <w:ind w:left="709"/>
        <w:rPr>
          <w:rFonts w:ascii="Arial" w:hAnsi="Arial" w:cs="Arial"/>
          <w:b/>
          <w:sz w:val="22"/>
        </w:rPr>
      </w:pPr>
      <w:r w:rsidRPr="00DC3554">
        <w:rPr>
          <w:rFonts w:ascii="Arial" w:hAnsi="Arial" w:cs="Arial"/>
          <w:bCs/>
          <w:sz w:val="22"/>
        </w:rPr>
        <w:t>Privremena organizacija koja se uspostavlja da bi se postigao određen cilj, a raspušta se kada se cilj ostvari</w:t>
      </w:r>
    </w:p>
    <w:p w:rsidR="007E022A" w:rsidRPr="00DC3554" w:rsidRDefault="007E022A" w:rsidP="00013016">
      <w:pPr>
        <w:pStyle w:val="Odlomakpopisa"/>
        <w:numPr>
          <w:ilvl w:val="1"/>
          <w:numId w:val="80"/>
        </w:numPr>
        <w:ind w:left="709"/>
        <w:rPr>
          <w:rFonts w:ascii="Arial" w:hAnsi="Arial" w:cs="Arial"/>
          <w:b/>
          <w:sz w:val="22"/>
        </w:rPr>
      </w:pPr>
      <w:r w:rsidRPr="00DC3554">
        <w:rPr>
          <w:rFonts w:ascii="Arial" w:hAnsi="Arial" w:cs="Arial"/>
          <w:bCs/>
          <w:sz w:val="22"/>
        </w:rPr>
        <w:t>Zajednički naziv za sve oblike fleksibilnih organizacija</w:t>
      </w:r>
    </w:p>
    <w:p w:rsidR="007E022A" w:rsidRDefault="007E022A" w:rsidP="007E022A">
      <w:pPr>
        <w:rPr>
          <w:rFonts w:ascii="Arial" w:hAnsi="Arial" w:cs="Arial"/>
          <w:b/>
          <w:color w:val="00B0F0"/>
          <w:sz w:val="22"/>
        </w:rPr>
      </w:pPr>
    </w:p>
    <w:p w:rsidR="007E022A" w:rsidRPr="00947649" w:rsidRDefault="007E022A" w:rsidP="007E022A">
      <w:pPr>
        <w:rPr>
          <w:rFonts w:ascii="Arial" w:hAnsi="Arial" w:cs="Arial"/>
          <w:b/>
          <w:color w:val="00B0F0"/>
          <w:sz w:val="22"/>
        </w:rPr>
      </w:pPr>
      <w:r w:rsidRPr="00947649">
        <w:rPr>
          <w:rFonts w:ascii="Arial" w:hAnsi="Arial" w:cs="Arial"/>
          <w:b/>
          <w:color w:val="00B0F0"/>
          <w:sz w:val="22"/>
        </w:rPr>
        <w:t>T-OBLIK ORGANIZACIJE</w:t>
      </w:r>
    </w:p>
    <w:p w:rsidR="007E022A" w:rsidRPr="00947649" w:rsidRDefault="007E022A" w:rsidP="00013016">
      <w:pPr>
        <w:numPr>
          <w:ilvl w:val="0"/>
          <w:numId w:val="7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veliki utjecaj informacijske tehnologije na oblikovanje organizacije</w:t>
      </w:r>
    </w:p>
    <w:p w:rsidR="007E022A" w:rsidRPr="00947649" w:rsidRDefault="007E022A" w:rsidP="00013016">
      <w:pPr>
        <w:numPr>
          <w:ilvl w:val="0"/>
          <w:numId w:val="7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putem međusobnog umrežavanja (dobavljača, kupaca, strateških partnera i ostalih virtualnih komponenti uz pomoć informacijske tehnologije) i povezivanja organizacija čini neke oblike organizacije atraktivnijim od drugih</w:t>
      </w:r>
    </w:p>
    <w:p w:rsidR="007E022A" w:rsidRPr="00947649" w:rsidRDefault="007E022A" w:rsidP="00013016">
      <w:pPr>
        <w:numPr>
          <w:ilvl w:val="0"/>
          <w:numId w:val="7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omogućava uspostavu T- oblika organizacije odnosno tehnološki uvjetovane organizacije ili </w:t>
      </w:r>
      <w:r w:rsidRPr="00947649">
        <w:rPr>
          <w:rFonts w:ascii="Arial" w:hAnsi="Arial" w:cs="Arial"/>
          <w:b/>
          <w:sz w:val="22"/>
        </w:rPr>
        <w:t>tehnološke organizacije</w:t>
      </w:r>
      <w:r w:rsidRPr="00947649">
        <w:rPr>
          <w:rFonts w:ascii="Arial" w:hAnsi="Arial" w:cs="Arial"/>
          <w:sz w:val="22"/>
        </w:rPr>
        <w:t xml:space="preserve"> (TO) </w:t>
      </w:r>
    </w:p>
    <w:p w:rsidR="007E022A" w:rsidRPr="00947649" w:rsidRDefault="007E022A" w:rsidP="00013016">
      <w:pPr>
        <w:numPr>
          <w:ilvl w:val="0"/>
          <w:numId w:val="7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 xml:space="preserve">najčešće korišteno ime za takvu organizaciju je </w:t>
      </w:r>
      <w:r w:rsidRPr="00947649">
        <w:rPr>
          <w:rFonts w:ascii="Arial" w:hAnsi="Arial" w:cs="Arial"/>
          <w:b/>
          <w:sz w:val="22"/>
        </w:rPr>
        <w:t>mrežna i virtualna organizacija</w:t>
      </w:r>
    </w:p>
    <w:p w:rsidR="007E022A" w:rsidRPr="00947649" w:rsidRDefault="007E022A" w:rsidP="00013016">
      <w:pPr>
        <w:numPr>
          <w:ilvl w:val="0"/>
          <w:numId w:val="7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najvažnija značajka T-oblika je velika sloboda koju management ima u kreiranu organizacijske strukture poduzeća, omogućava uspostavu plitke organizacijske strukture s malim brojem razina managementa i sa širokim rasponom kontrole</w:t>
      </w:r>
    </w:p>
    <w:p w:rsidR="007E022A" w:rsidRPr="00947649" w:rsidRDefault="007E022A" w:rsidP="00013016">
      <w:pPr>
        <w:numPr>
          <w:ilvl w:val="0"/>
          <w:numId w:val="7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T-oblik karakterizira veća zaokupljenost logičkom nego fizičkom strukturom, što znači da poduzeće može zadržati svoju unutarnju organizaciju</w:t>
      </w:r>
    </w:p>
    <w:p w:rsidR="007E022A" w:rsidRDefault="007E022A" w:rsidP="00013016">
      <w:pPr>
        <w:numPr>
          <w:ilvl w:val="0"/>
          <w:numId w:val="79"/>
        </w:num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najveći troškovi su vezani za investicije u samu informacijsku tehnologiju.</w:t>
      </w:r>
    </w:p>
    <w:p w:rsidR="00BC1EB9" w:rsidRDefault="00BC1EB9">
      <w:pPr>
        <w:spacing w:after="160" w:line="259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C1EB9" w:rsidRPr="00BC26A9" w:rsidRDefault="00BC1EB9" w:rsidP="00BC26A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  <w:r w:rsidRPr="00BC26A9">
        <w:rPr>
          <w:rFonts w:ascii="Arial" w:eastAsiaTheme="minorHAnsi" w:hAnsi="Arial" w:cs="Arial"/>
          <w:b/>
          <w:bCs/>
          <w:color w:val="000000"/>
          <w:sz w:val="22"/>
        </w:rPr>
        <w:lastRenderedPageBreak/>
        <w:t>TEMATSKA JEDINICA 5 – Centri odgovornosti u organizacijskoj strukturi</w:t>
      </w:r>
    </w:p>
    <w:p w:rsidR="00BC26A9" w:rsidRPr="00BC1EB9" w:rsidRDefault="00BC26A9" w:rsidP="00BC26A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</w:p>
    <w:p w:rsidR="00BC1EB9" w:rsidRPr="00BC1EB9" w:rsidRDefault="00BC1EB9" w:rsidP="00BC26A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</w:rPr>
      </w:pPr>
      <w:r w:rsidRPr="00BC26A9">
        <w:rPr>
          <w:rFonts w:ascii="Arial" w:eastAsiaTheme="minorHAnsi" w:hAnsi="Arial" w:cs="Arial"/>
          <w:b/>
          <w:bCs/>
          <w:color w:val="000000"/>
          <w:sz w:val="22"/>
        </w:rPr>
        <w:t>(</w:t>
      </w:r>
      <w:r w:rsidRPr="00BC1EB9">
        <w:rPr>
          <w:rFonts w:ascii="Arial" w:eastAsiaTheme="minorHAnsi" w:hAnsi="Arial" w:cs="Arial"/>
          <w:b/>
          <w:bCs/>
          <w:color w:val="000000"/>
          <w:sz w:val="22"/>
        </w:rPr>
        <w:t>Sikavica</w:t>
      </w:r>
      <w:r w:rsidRPr="00BC26A9">
        <w:rPr>
          <w:rFonts w:ascii="Arial" w:eastAsiaTheme="minorHAnsi" w:hAnsi="Arial" w:cs="Arial"/>
          <w:b/>
          <w:bCs/>
          <w:color w:val="000000"/>
          <w:sz w:val="22"/>
        </w:rPr>
        <w:t xml:space="preserve"> </w:t>
      </w:r>
      <w:r w:rsidRPr="00BC1EB9">
        <w:rPr>
          <w:rFonts w:ascii="Arial" w:eastAsiaTheme="minorHAnsi" w:hAnsi="Arial" w:cs="Arial"/>
          <w:b/>
          <w:bCs/>
          <w:color w:val="000000"/>
          <w:sz w:val="22"/>
        </w:rPr>
        <w:t>str. 473 –483)</w:t>
      </w:r>
    </w:p>
    <w:p w:rsidR="007E022A" w:rsidRDefault="007E022A" w:rsidP="007E022A">
      <w:pPr>
        <w:rPr>
          <w:rFonts w:ascii="Arial" w:hAnsi="Arial" w:cs="Arial"/>
          <w:sz w:val="22"/>
        </w:rPr>
      </w:pPr>
    </w:p>
    <w:p w:rsidR="003A13FF" w:rsidRDefault="003A13FF" w:rsidP="007E022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Unutarnje organizacijske jedinice međusobno se razlikuju prema 2 osnovna kriterija:</w:t>
      </w:r>
    </w:p>
    <w:p w:rsidR="003A13FF" w:rsidRPr="003A13FF" w:rsidRDefault="003A13FF" w:rsidP="00013016">
      <w:pPr>
        <w:pStyle w:val="Odlomakpopisa"/>
        <w:numPr>
          <w:ilvl w:val="0"/>
          <w:numId w:val="89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Tehnološko-ekonomskoj zaokruženosti</w:t>
      </w:r>
    </w:p>
    <w:p w:rsidR="003A13FF" w:rsidRPr="003A13FF" w:rsidRDefault="003A13FF" w:rsidP="00013016">
      <w:pPr>
        <w:pStyle w:val="Odlomakpopisa"/>
        <w:numPr>
          <w:ilvl w:val="0"/>
          <w:numId w:val="89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Sposobnosti samostalnog razvoja</w:t>
      </w:r>
    </w:p>
    <w:p w:rsidR="003A13FF" w:rsidRDefault="003A13FF" w:rsidP="007E022A">
      <w:pPr>
        <w:rPr>
          <w:rFonts w:ascii="Arial" w:hAnsi="Arial" w:cs="Arial"/>
          <w:b/>
          <w:bCs/>
          <w:sz w:val="22"/>
        </w:rPr>
      </w:pPr>
    </w:p>
    <w:p w:rsidR="007E022A" w:rsidRDefault="00BC26A9" w:rsidP="007E022A">
      <w:pPr>
        <w:rPr>
          <w:rFonts w:ascii="Arial" w:hAnsi="Arial" w:cs="Arial"/>
          <w:sz w:val="22"/>
        </w:rPr>
      </w:pPr>
      <w:r w:rsidRPr="002D6C2A">
        <w:rPr>
          <w:rFonts w:ascii="Arial" w:hAnsi="Arial" w:cs="Arial"/>
          <w:b/>
          <w:bCs/>
          <w:sz w:val="22"/>
        </w:rPr>
        <w:t>Centar odgovornosti</w:t>
      </w:r>
      <w:r>
        <w:rPr>
          <w:rFonts w:ascii="Arial" w:hAnsi="Arial" w:cs="Arial"/>
          <w:sz w:val="22"/>
        </w:rPr>
        <w:t xml:space="preserve"> – svaka unutarnja organizacija u organizaciji, kojom rukovodi menadžer i koji je odgovoran za njezine poslovne aktivnosti</w:t>
      </w:r>
      <w:r w:rsidR="003918E9">
        <w:rPr>
          <w:rFonts w:ascii="Arial" w:hAnsi="Arial" w:cs="Arial"/>
          <w:sz w:val="22"/>
        </w:rPr>
        <w:t>, njihova svrha je uspostava interne ekonomije između pojedinih dijelova organizacije, odnosno određivanje ekonomskog sadržaja svake organizacijske jedinice</w:t>
      </w:r>
    </w:p>
    <w:p w:rsidR="00235C4F" w:rsidRDefault="00235C4F" w:rsidP="007E022A">
      <w:pPr>
        <w:rPr>
          <w:rFonts w:ascii="Arial" w:hAnsi="Arial" w:cs="Arial"/>
          <w:sz w:val="22"/>
        </w:rPr>
      </w:pPr>
    </w:p>
    <w:p w:rsidR="00235C4F" w:rsidRDefault="00235C4F" w:rsidP="007E022A">
      <w:pPr>
        <w:rPr>
          <w:rFonts w:ascii="Arial" w:hAnsi="Arial" w:cs="Arial"/>
          <w:sz w:val="22"/>
        </w:rPr>
      </w:pPr>
      <w:r w:rsidRPr="002D6C2A">
        <w:rPr>
          <w:rFonts w:ascii="Arial" w:hAnsi="Arial" w:cs="Arial"/>
          <w:b/>
          <w:bCs/>
          <w:sz w:val="22"/>
        </w:rPr>
        <w:t>Proračun</w:t>
      </w:r>
      <w:r>
        <w:rPr>
          <w:rFonts w:ascii="Arial" w:hAnsi="Arial" w:cs="Arial"/>
          <w:sz w:val="22"/>
        </w:rPr>
        <w:t xml:space="preserve"> – plan prihoda i rashoda za određeno razdoblje, na temelju njega ocjenjuje se svaki pojedini centar odgovornosti</w:t>
      </w:r>
    </w:p>
    <w:p w:rsidR="003918E9" w:rsidRDefault="003918E9" w:rsidP="007E022A">
      <w:pPr>
        <w:rPr>
          <w:rFonts w:ascii="Arial" w:hAnsi="Arial" w:cs="Arial"/>
          <w:sz w:val="22"/>
        </w:rPr>
      </w:pPr>
    </w:p>
    <w:p w:rsidR="001D5B88" w:rsidRPr="0050579E" w:rsidRDefault="001D5B88" w:rsidP="001D5B88">
      <w:pPr>
        <w:rPr>
          <w:rFonts w:ascii="Arial" w:hAnsi="Arial" w:cs="Arial"/>
          <w:b/>
          <w:bCs/>
          <w:sz w:val="22"/>
        </w:rPr>
      </w:pPr>
      <w:r w:rsidRPr="0050579E">
        <w:rPr>
          <w:rFonts w:ascii="Arial" w:hAnsi="Arial" w:cs="Arial"/>
          <w:b/>
          <w:bCs/>
          <w:sz w:val="22"/>
        </w:rPr>
        <w:t>Mjerila uspješnosti centara odgovornosti:</w:t>
      </w:r>
    </w:p>
    <w:p w:rsidR="003918E9" w:rsidRDefault="001D5B88" w:rsidP="00013016">
      <w:pPr>
        <w:pStyle w:val="Odlomakpopisa"/>
        <w:numPr>
          <w:ilvl w:val="0"/>
          <w:numId w:val="8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Troškovni centri – za mjeru uspješnosti uzimaju minimiziranje ukupnih troškova fiksnog outputa ili maksimiziranje outputa za fiksni proračun</w:t>
      </w:r>
    </w:p>
    <w:p w:rsidR="001D5B88" w:rsidRDefault="001D5B88" w:rsidP="00013016">
      <w:pPr>
        <w:pStyle w:val="Odlomakpopisa"/>
        <w:numPr>
          <w:ilvl w:val="0"/>
          <w:numId w:val="8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Prihodni centri – za mjeru uspješnosti uzimaju maksimiziranje prihoda po danoj cijeni i financijskih planova redovitih poslovnih aktivnosti</w:t>
      </w:r>
    </w:p>
    <w:p w:rsidR="001D5B88" w:rsidRDefault="001D5B88" w:rsidP="00013016">
      <w:pPr>
        <w:pStyle w:val="Odlomakpopisa"/>
        <w:numPr>
          <w:ilvl w:val="0"/>
          <w:numId w:val="8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Profitni centri – za mjeru uspješnosti uzimaju stvarni profit u usporedbi sa planiranim profitom iz proračuna</w:t>
      </w:r>
    </w:p>
    <w:p w:rsidR="001D5B88" w:rsidRDefault="001D5B88" w:rsidP="00013016">
      <w:pPr>
        <w:pStyle w:val="Odlomakpopisa"/>
        <w:numPr>
          <w:ilvl w:val="0"/>
          <w:numId w:val="8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Investicijski centri – za mjeru uspješnosti uzimaju povrat na uloženi kapital, tj. rezidualnu dobit</w:t>
      </w:r>
    </w:p>
    <w:p w:rsidR="003A13FF" w:rsidRDefault="003A13FF" w:rsidP="003A13FF">
      <w:pPr>
        <w:rPr>
          <w:rFonts w:ascii="Arial" w:hAnsi="Arial" w:cs="Arial"/>
          <w:sz w:val="22"/>
        </w:rPr>
      </w:pPr>
    </w:p>
    <w:p w:rsidR="0084336B" w:rsidRPr="00947649" w:rsidRDefault="0084336B" w:rsidP="0084336B">
      <w:pPr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U poduzećima je moguće definirati nekoliko vrsta centara odgovornosti:</w:t>
      </w:r>
    </w:p>
    <w:p w:rsidR="0084336B" w:rsidRPr="00947649" w:rsidRDefault="0084336B" w:rsidP="00013016">
      <w:pPr>
        <w:numPr>
          <w:ilvl w:val="0"/>
          <w:numId w:val="82"/>
        </w:numPr>
        <w:tabs>
          <w:tab w:val="clear" w:pos="1434"/>
        </w:tabs>
        <w:ind w:left="709"/>
        <w:rPr>
          <w:rFonts w:ascii="Arial" w:hAnsi="Arial" w:cs="Arial"/>
          <w:b/>
          <w:sz w:val="22"/>
        </w:rPr>
      </w:pPr>
      <w:r w:rsidRPr="00947649">
        <w:rPr>
          <w:rFonts w:ascii="Arial" w:hAnsi="Arial" w:cs="Arial"/>
          <w:b/>
          <w:color w:val="FF0000"/>
          <w:sz w:val="22"/>
        </w:rPr>
        <w:t>TROŠKOVNI CENTRI</w:t>
      </w:r>
    </w:p>
    <w:p w:rsidR="0084336B" w:rsidRPr="0050579E" w:rsidRDefault="0084336B" w:rsidP="00013016">
      <w:pPr>
        <w:pStyle w:val="Odlomakpopisa"/>
        <w:numPr>
          <w:ilvl w:val="0"/>
          <w:numId w:val="84"/>
        </w:numPr>
        <w:ind w:left="1418"/>
        <w:rPr>
          <w:rFonts w:ascii="Arial" w:hAnsi="Arial" w:cs="Arial"/>
          <w:b/>
          <w:sz w:val="22"/>
        </w:rPr>
      </w:pPr>
      <w:r w:rsidRPr="0050579E">
        <w:rPr>
          <w:rFonts w:ascii="Arial" w:hAnsi="Arial" w:cs="Arial"/>
          <w:sz w:val="22"/>
        </w:rPr>
        <w:t xml:space="preserve">organizacijska jedinica koja ima kontrolu nad troškovima ali ne i nad prihodima </w:t>
      </w:r>
    </w:p>
    <w:p w:rsidR="0084336B" w:rsidRPr="0050579E" w:rsidRDefault="0084336B" w:rsidP="00013016">
      <w:pPr>
        <w:pStyle w:val="Odlomakpopisa"/>
        <w:numPr>
          <w:ilvl w:val="0"/>
          <w:numId w:val="84"/>
        </w:numPr>
        <w:ind w:left="1418"/>
        <w:rPr>
          <w:rFonts w:ascii="Arial" w:hAnsi="Arial" w:cs="Arial"/>
          <w:b/>
          <w:sz w:val="22"/>
        </w:rPr>
      </w:pPr>
      <w:r w:rsidRPr="0050579E">
        <w:rPr>
          <w:rFonts w:ascii="Arial" w:hAnsi="Arial" w:cs="Arial"/>
          <w:sz w:val="22"/>
        </w:rPr>
        <w:t>sve one organizacijske jedinice čiji se budžet temelji na procjeni koliko će koštati usluge koje te jedinice pružaju proizvodnim dijelovima poduzeća</w:t>
      </w:r>
    </w:p>
    <w:p w:rsidR="0084336B" w:rsidRPr="0050579E" w:rsidRDefault="0084336B" w:rsidP="00013016">
      <w:pPr>
        <w:pStyle w:val="Odlomakpopisa"/>
        <w:numPr>
          <w:ilvl w:val="0"/>
          <w:numId w:val="84"/>
        </w:numPr>
        <w:ind w:left="1418"/>
        <w:rPr>
          <w:rFonts w:ascii="Arial" w:hAnsi="Arial" w:cs="Arial"/>
          <w:b/>
          <w:sz w:val="22"/>
        </w:rPr>
      </w:pPr>
      <w:r w:rsidRPr="0050579E">
        <w:rPr>
          <w:rFonts w:ascii="Arial" w:hAnsi="Arial" w:cs="Arial"/>
          <w:sz w:val="22"/>
        </w:rPr>
        <w:t>diskrecijski centri</w:t>
      </w:r>
      <w:r w:rsidRPr="00947649">
        <w:sym w:font="Wingdings" w:char="F0E0"/>
      </w:r>
      <w:r w:rsidRPr="0050579E">
        <w:rPr>
          <w:rFonts w:ascii="Arial" w:hAnsi="Arial" w:cs="Arial"/>
          <w:sz w:val="22"/>
        </w:rPr>
        <w:t xml:space="preserve"> </w:t>
      </w:r>
      <w:proofErr w:type="spellStart"/>
      <w:r w:rsidRPr="0050579E">
        <w:rPr>
          <w:rFonts w:ascii="Arial" w:hAnsi="Arial" w:cs="Arial"/>
          <w:sz w:val="22"/>
        </w:rPr>
        <w:t>centri</w:t>
      </w:r>
      <w:proofErr w:type="spellEnd"/>
      <w:r w:rsidRPr="0050579E">
        <w:rPr>
          <w:rFonts w:ascii="Arial" w:hAnsi="Arial" w:cs="Arial"/>
          <w:sz w:val="22"/>
        </w:rPr>
        <w:t xml:space="preserve"> čiji se troškovi ne mogu unaprijed sigurno procijeniti</w:t>
      </w:r>
    </w:p>
    <w:p w:rsidR="0050579E" w:rsidRDefault="0050579E" w:rsidP="00013016">
      <w:pPr>
        <w:pStyle w:val="Odlomakpopisa"/>
        <w:numPr>
          <w:ilvl w:val="1"/>
          <w:numId w:val="8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Centri </w:t>
      </w:r>
      <w:r w:rsidRPr="0050579E">
        <w:rPr>
          <w:rFonts w:ascii="Arial" w:hAnsi="Arial" w:cs="Arial"/>
          <w:b/>
          <w:bCs/>
          <w:sz w:val="22"/>
        </w:rPr>
        <w:t>standardnih</w:t>
      </w:r>
      <w:r>
        <w:rPr>
          <w:rFonts w:ascii="Arial" w:hAnsi="Arial" w:cs="Arial"/>
          <w:sz w:val="22"/>
        </w:rPr>
        <w:t xml:space="preserve"> troškova – menadžer tog centra odgovara za troškove po jedinici, ali ne i za ukupne troškove centra</w:t>
      </w:r>
    </w:p>
    <w:p w:rsidR="0084336B" w:rsidRPr="0050579E" w:rsidRDefault="0050579E" w:rsidP="00013016">
      <w:pPr>
        <w:pStyle w:val="Odlomakpopisa"/>
        <w:numPr>
          <w:ilvl w:val="1"/>
          <w:numId w:val="8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Centri </w:t>
      </w:r>
      <w:r w:rsidRPr="0050579E">
        <w:rPr>
          <w:rFonts w:ascii="Arial" w:hAnsi="Arial" w:cs="Arial"/>
          <w:b/>
          <w:bCs/>
          <w:sz w:val="22"/>
        </w:rPr>
        <w:t>diskrecijskih</w:t>
      </w:r>
      <w:r>
        <w:rPr>
          <w:rFonts w:ascii="Arial" w:hAnsi="Arial" w:cs="Arial"/>
          <w:sz w:val="22"/>
        </w:rPr>
        <w:t xml:space="preserve"> troškova – menadžer odgovara za ukupne troškove</w:t>
      </w:r>
    </w:p>
    <w:p w:rsidR="0084336B" w:rsidRPr="00947649" w:rsidRDefault="0084336B" w:rsidP="00013016">
      <w:pPr>
        <w:numPr>
          <w:ilvl w:val="0"/>
          <w:numId w:val="82"/>
        </w:numPr>
        <w:tabs>
          <w:tab w:val="clear" w:pos="1434"/>
        </w:tabs>
        <w:ind w:left="709"/>
        <w:rPr>
          <w:rFonts w:ascii="Arial" w:hAnsi="Arial" w:cs="Arial"/>
          <w:b/>
          <w:sz w:val="22"/>
        </w:rPr>
      </w:pPr>
      <w:r w:rsidRPr="00947649">
        <w:rPr>
          <w:rFonts w:ascii="Arial" w:hAnsi="Arial" w:cs="Arial"/>
          <w:b/>
          <w:color w:val="FF0000"/>
          <w:sz w:val="22"/>
        </w:rPr>
        <w:t>PRIHODNI CENTRI</w:t>
      </w:r>
    </w:p>
    <w:p w:rsidR="0084336B" w:rsidRPr="0050579E" w:rsidRDefault="0084336B" w:rsidP="00013016">
      <w:pPr>
        <w:pStyle w:val="Odlomakpopisa"/>
        <w:numPr>
          <w:ilvl w:val="0"/>
          <w:numId w:val="85"/>
        </w:numPr>
        <w:ind w:left="1418"/>
        <w:rPr>
          <w:rFonts w:ascii="Arial" w:hAnsi="Arial" w:cs="Arial"/>
          <w:b/>
          <w:sz w:val="22"/>
        </w:rPr>
      </w:pPr>
      <w:r w:rsidRPr="0050579E">
        <w:rPr>
          <w:rFonts w:ascii="Arial" w:hAnsi="Arial" w:cs="Arial"/>
          <w:sz w:val="22"/>
        </w:rPr>
        <w:t>organizacijske jedinice u kojima se njihovi outputi mjere u novčanim ili naturalnim pokazateljima ali se direktno ne kompariraju s troškovima inputa</w:t>
      </w:r>
    </w:p>
    <w:p w:rsidR="0084336B" w:rsidRPr="0050579E" w:rsidRDefault="0084336B" w:rsidP="00013016">
      <w:pPr>
        <w:pStyle w:val="Odlomakpopisa"/>
        <w:numPr>
          <w:ilvl w:val="0"/>
          <w:numId w:val="85"/>
        </w:numPr>
        <w:ind w:left="1418"/>
        <w:rPr>
          <w:rFonts w:ascii="Arial" w:hAnsi="Arial" w:cs="Arial"/>
          <w:b/>
          <w:sz w:val="22"/>
        </w:rPr>
      </w:pPr>
      <w:r w:rsidRPr="0050579E">
        <w:rPr>
          <w:rFonts w:ascii="Arial" w:hAnsi="Arial" w:cs="Arial"/>
          <w:sz w:val="22"/>
        </w:rPr>
        <w:t>imaju vrlo malo kontrole nad troškovima ali su zato izrazito odgovorni za marketinški output</w:t>
      </w:r>
    </w:p>
    <w:p w:rsidR="0084336B" w:rsidRPr="0050579E" w:rsidRDefault="0084336B" w:rsidP="00013016">
      <w:pPr>
        <w:pStyle w:val="Odlomakpopisa"/>
        <w:numPr>
          <w:ilvl w:val="0"/>
          <w:numId w:val="85"/>
        </w:numPr>
        <w:ind w:left="1418"/>
        <w:rPr>
          <w:rFonts w:ascii="Arial" w:hAnsi="Arial" w:cs="Arial"/>
          <w:b/>
          <w:sz w:val="22"/>
        </w:rPr>
      </w:pPr>
      <w:r w:rsidRPr="0050579E">
        <w:rPr>
          <w:rFonts w:ascii="Arial" w:hAnsi="Arial" w:cs="Arial"/>
          <w:sz w:val="22"/>
        </w:rPr>
        <w:t>najtipičniji primjer je jedinica koja se bavi prodajom u poduzeću, svaki prihodni centar dobije svoj budžet prodaje, koji se izražava u naturalnim veličinama u pogledu količine proizvoda i usluga koje treba prodati, kao i u vrijednosnim pokazateljima u pogledu prihoda koji se tom prodajo moraju ostvariti</w:t>
      </w:r>
    </w:p>
    <w:p w:rsidR="0084336B" w:rsidRPr="00947649" w:rsidRDefault="0084336B" w:rsidP="00013016">
      <w:pPr>
        <w:numPr>
          <w:ilvl w:val="0"/>
          <w:numId w:val="82"/>
        </w:numPr>
        <w:tabs>
          <w:tab w:val="clear" w:pos="1434"/>
        </w:tabs>
        <w:ind w:left="709"/>
        <w:rPr>
          <w:rFonts w:ascii="Arial" w:hAnsi="Arial" w:cs="Arial"/>
          <w:sz w:val="22"/>
        </w:rPr>
      </w:pPr>
      <w:r w:rsidRPr="00947649">
        <w:rPr>
          <w:rFonts w:ascii="Arial" w:hAnsi="Arial" w:cs="Arial"/>
          <w:b/>
          <w:color w:val="FF0000"/>
          <w:sz w:val="22"/>
        </w:rPr>
        <w:t>PROFITNI CENTRI</w:t>
      </w:r>
    </w:p>
    <w:p w:rsidR="0084336B" w:rsidRPr="0050579E" w:rsidRDefault="0084336B" w:rsidP="00013016">
      <w:pPr>
        <w:pStyle w:val="Odlomakpopisa"/>
        <w:numPr>
          <w:ilvl w:val="0"/>
          <w:numId w:val="86"/>
        </w:numPr>
        <w:ind w:left="1418"/>
        <w:rPr>
          <w:rFonts w:ascii="Arial" w:hAnsi="Arial" w:cs="Arial"/>
          <w:sz w:val="22"/>
        </w:rPr>
      </w:pPr>
      <w:r w:rsidRPr="0050579E">
        <w:rPr>
          <w:rFonts w:ascii="Arial" w:hAnsi="Arial" w:cs="Arial"/>
          <w:sz w:val="22"/>
        </w:rPr>
        <w:t>organizacijske jedinice koje imaju kontrolu nad svojim prihodima i rashodima</w:t>
      </w:r>
    </w:p>
    <w:p w:rsidR="0084336B" w:rsidRPr="0050579E" w:rsidRDefault="0084336B" w:rsidP="00013016">
      <w:pPr>
        <w:pStyle w:val="Odlomakpopisa"/>
        <w:numPr>
          <w:ilvl w:val="0"/>
          <w:numId w:val="86"/>
        </w:numPr>
        <w:ind w:left="1418"/>
        <w:rPr>
          <w:rFonts w:ascii="Arial" w:hAnsi="Arial" w:cs="Arial"/>
          <w:sz w:val="22"/>
        </w:rPr>
      </w:pPr>
      <w:r w:rsidRPr="0050579E">
        <w:rPr>
          <w:rFonts w:ascii="Arial" w:hAnsi="Arial" w:cs="Arial"/>
          <w:sz w:val="22"/>
        </w:rPr>
        <w:t>za cilj ima ostvarenje određene količine odnosno stope profita</w:t>
      </w:r>
    </w:p>
    <w:p w:rsidR="0084336B" w:rsidRPr="00947649" w:rsidRDefault="0084336B" w:rsidP="00013016">
      <w:pPr>
        <w:numPr>
          <w:ilvl w:val="0"/>
          <w:numId w:val="82"/>
        </w:numPr>
        <w:tabs>
          <w:tab w:val="clear" w:pos="1434"/>
        </w:tabs>
        <w:ind w:left="709"/>
        <w:rPr>
          <w:rFonts w:ascii="Arial" w:hAnsi="Arial" w:cs="Arial"/>
          <w:sz w:val="22"/>
        </w:rPr>
      </w:pPr>
      <w:r w:rsidRPr="00947649">
        <w:rPr>
          <w:rFonts w:ascii="Arial" w:hAnsi="Arial" w:cs="Arial"/>
          <w:b/>
          <w:color w:val="FF0000"/>
          <w:sz w:val="22"/>
        </w:rPr>
        <w:t>INVESTICIJSKI CENTRI</w:t>
      </w:r>
    </w:p>
    <w:p w:rsidR="0084336B" w:rsidRPr="00947649" w:rsidRDefault="0084336B" w:rsidP="00013016">
      <w:pPr>
        <w:numPr>
          <w:ilvl w:val="0"/>
          <w:numId w:val="83"/>
        </w:numPr>
        <w:ind w:left="1418"/>
        <w:rPr>
          <w:rFonts w:ascii="Arial" w:hAnsi="Arial" w:cs="Arial"/>
          <w:sz w:val="22"/>
        </w:rPr>
      </w:pPr>
      <w:r w:rsidRPr="00947649">
        <w:rPr>
          <w:rFonts w:ascii="Arial" w:hAnsi="Arial" w:cs="Arial"/>
          <w:sz w:val="22"/>
        </w:rPr>
        <w:t>organizacijske jedinice u kojima manageri imaju kontrolu odnosno odgovaraju za prihode, troškove ali i za stopu povrata uloženog kapitala</w:t>
      </w:r>
    </w:p>
    <w:p w:rsidR="002D6C2A" w:rsidRPr="003918E9" w:rsidRDefault="002D6C2A" w:rsidP="003918E9">
      <w:pPr>
        <w:rPr>
          <w:rFonts w:ascii="Arial" w:hAnsi="Arial" w:cs="Arial"/>
          <w:sz w:val="22"/>
        </w:rPr>
      </w:pPr>
    </w:p>
    <w:sectPr w:rsidR="002D6C2A" w:rsidRPr="0039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F109"/>
      </v:shape>
    </w:pict>
  </w:numPicBullet>
  <w:abstractNum w:abstractNumId="0" w15:restartNumberingAfterBreak="0">
    <w:nsid w:val="00450649"/>
    <w:multiLevelType w:val="hybridMultilevel"/>
    <w:tmpl w:val="99DAB3E8"/>
    <w:lvl w:ilvl="0" w:tplc="7D04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37CF1"/>
    <w:multiLevelType w:val="hybridMultilevel"/>
    <w:tmpl w:val="0EA29D54"/>
    <w:lvl w:ilvl="0" w:tplc="0610FFD2">
      <w:start w:val="1"/>
      <w:numFmt w:val="bullet"/>
      <w:lvlText w:val=""/>
      <w:lvlJc w:val="left"/>
      <w:pPr>
        <w:ind w:left="1440" w:hanging="360"/>
      </w:pPr>
      <w:rPr>
        <w:rFonts w:ascii="Tahoma" w:hAnsi="Tahoma" w:cs="Tahoma" w:hint="default"/>
      </w:rPr>
    </w:lvl>
    <w:lvl w:ilvl="1" w:tplc="C8F88A9C">
      <w:start w:val="1"/>
      <w:numFmt w:val="decimal"/>
      <w:lvlText w:val="%2."/>
      <w:lvlJc w:val="left"/>
      <w:pPr>
        <w:ind w:left="2160" w:hanging="360"/>
      </w:pPr>
      <w:rPr>
        <w:rFonts w:hint="default"/>
        <w:b/>
        <w:color w:val="943634"/>
      </w:rPr>
    </w:lvl>
    <w:lvl w:ilvl="2" w:tplc="0610FFD2">
      <w:start w:val="1"/>
      <w:numFmt w:val="bullet"/>
      <w:lvlText w:val=""/>
      <w:lvlJc w:val="left"/>
      <w:pPr>
        <w:ind w:left="2880" w:hanging="360"/>
      </w:pPr>
      <w:rPr>
        <w:rFonts w:ascii="Tahoma" w:hAnsi="Tahoma" w:cs="Tahoma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B06372"/>
    <w:multiLevelType w:val="hybridMultilevel"/>
    <w:tmpl w:val="6608CEF2"/>
    <w:lvl w:ilvl="0" w:tplc="65F6171C">
      <w:start w:val="1"/>
      <w:numFmt w:val="bullet"/>
      <w:lvlText w:val="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A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1F00AF5"/>
    <w:multiLevelType w:val="hybridMultilevel"/>
    <w:tmpl w:val="F404CE3E"/>
    <w:lvl w:ilvl="0" w:tplc="C60419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8D20992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C6801"/>
    <w:multiLevelType w:val="hybridMultilevel"/>
    <w:tmpl w:val="9676A97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B671DC"/>
    <w:multiLevelType w:val="hybridMultilevel"/>
    <w:tmpl w:val="90DA863C"/>
    <w:lvl w:ilvl="0" w:tplc="B3B4B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D2099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91542"/>
    <w:multiLevelType w:val="hybridMultilevel"/>
    <w:tmpl w:val="825443F6"/>
    <w:lvl w:ilvl="0" w:tplc="B3B4B4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bCs/>
      </w:rPr>
    </w:lvl>
    <w:lvl w:ilvl="1" w:tplc="4802F5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1A000F">
      <w:start w:val="1"/>
      <w:numFmt w:val="decimal"/>
      <w:lvlText w:val="%3."/>
      <w:lvlJc w:val="left"/>
      <w:pPr>
        <w:ind w:left="2520" w:hanging="180"/>
      </w:pPr>
      <w:rPr>
        <w:b w:val="0"/>
        <w:bCs w:val="0"/>
        <w:color w:val="auto"/>
      </w:rPr>
    </w:lvl>
    <w:lvl w:ilvl="3" w:tplc="ED28A49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B223D7"/>
    <w:multiLevelType w:val="hybridMultilevel"/>
    <w:tmpl w:val="7F56AA78"/>
    <w:lvl w:ilvl="0" w:tplc="6C8825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3B4B4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17471"/>
    <w:multiLevelType w:val="hybridMultilevel"/>
    <w:tmpl w:val="C2E8D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4B40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4F351D"/>
    <w:multiLevelType w:val="hybridMultilevel"/>
    <w:tmpl w:val="AA727A54"/>
    <w:lvl w:ilvl="0" w:tplc="B3B4B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A62F7E"/>
    <w:multiLevelType w:val="hybridMultilevel"/>
    <w:tmpl w:val="4B02EE98"/>
    <w:lvl w:ilvl="0" w:tplc="7CB008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EE92D90"/>
    <w:multiLevelType w:val="hybridMultilevel"/>
    <w:tmpl w:val="2586CE1A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0901D11"/>
    <w:multiLevelType w:val="hybridMultilevel"/>
    <w:tmpl w:val="B8FC2080"/>
    <w:lvl w:ilvl="0" w:tplc="B3B4B408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 w15:restartNumberingAfterBreak="0">
    <w:nsid w:val="10E014B7"/>
    <w:multiLevelType w:val="hybridMultilevel"/>
    <w:tmpl w:val="D0DAC3AE"/>
    <w:lvl w:ilvl="0" w:tplc="B3B4B40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1CC5F9C"/>
    <w:multiLevelType w:val="hybridMultilevel"/>
    <w:tmpl w:val="FBFE0276"/>
    <w:lvl w:ilvl="0" w:tplc="0610FFD2">
      <w:start w:val="1"/>
      <w:numFmt w:val="bullet"/>
      <w:lvlText w:val=""/>
      <w:lvlJc w:val="left"/>
      <w:pPr>
        <w:ind w:left="720" w:hanging="360"/>
      </w:pPr>
      <w:rPr>
        <w:rFonts w:ascii="Tahoma" w:hAnsi="Tahoma" w:cs="Tahoma" w:hint="default"/>
      </w:rPr>
    </w:lvl>
    <w:lvl w:ilvl="1" w:tplc="8D2099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7A719B"/>
    <w:multiLevelType w:val="hybridMultilevel"/>
    <w:tmpl w:val="0D22347A"/>
    <w:lvl w:ilvl="0" w:tplc="86EC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B4B408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B648D"/>
    <w:multiLevelType w:val="hybridMultilevel"/>
    <w:tmpl w:val="8996AEF0"/>
    <w:lvl w:ilvl="0" w:tplc="07D49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632423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A92CD6"/>
    <w:multiLevelType w:val="hybridMultilevel"/>
    <w:tmpl w:val="959C2AF0"/>
    <w:lvl w:ilvl="0" w:tplc="BF9662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0A2B71"/>
    <w:multiLevelType w:val="hybridMultilevel"/>
    <w:tmpl w:val="79947E74"/>
    <w:lvl w:ilvl="0" w:tplc="354E8106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4C0840"/>
    <w:multiLevelType w:val="hybridMultilevel"/>
    <w:tmpl w:val="46A0E458"/>
    <w:lvl w:ilvl="0" w:tplc="C60419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B3B4B40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0592A08"/>
    <w:multiLevelType w:val="hybridMultilevel"/>
    <w:tmpl w:val="5284F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3364B6"/>
    <w:multiLevelType w:val="hybridMultilevel"/>
    <w:tmpl w:val="2D84762E"/>
    <w:lvl w:ilvl="0" w:tplc="3CB0B8C6">
      <w:numFmt w:val="bullet"/>
      <w:lvlText w:val="-"/>
      <w:lvlJc w:val="left"/>
      <w:pPr>
        <w:ind w:left="2136" w:hanging="360"/>
      </w:pPr>
      <w:rPr>
        <w:rFonts w:ascii="Tahoma" w:eastAsia="Calibri" w:hAnsi="Tahoma" w:cs="Tahoma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221541FC"/>
    <w:multiLevelType w:val="hybridMultilevel"/>
    <w:tmpl w:val="68A4D292"/>
    <w:lvl w:ilvl="0" w:tplc="B3B4B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567B00"/>
    <w:multiLevelType w:val="hybridMultilevel"/>
    <w:tmpl w:val="0032E15A"/>
    <w:lvl w:ilvl="0" w:tplc="B3B4B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64151D"/>
    <w:multiLevelType w:val="hybridMultilevel"/>
    <w:tmpl w:val="4DE6E0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B06105"/>
    <w:multiLevelType w:val="hybridMultilevel"/>
    <w:tmpl w:val="808AB8F6"/>
    <w:lvl w:ilvl="0" w:tplc="7D04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67600"/>
    <w:multiLevelType w:val="hybridMultilevel"/>
    <w:tmpl w:val="63A054A0"/>
    <w:lvl w:ilvl="0" w:tplc="7CB008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4F57FAF"/>
    <w:multiLevelType w:val="hybridMultilevel"/>
    <w:tmpl w:val="5582D3B2"/>
    <w:lvl w:ilvl="0" w:tplc="2544017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F53635"/>
    <w:multiLevelType w:val="hybridMultilevel"/>
    <w:tmpl w:val="9000E878"/>
    <w:lvl w:ilvl="0" w:tplc="B3B4B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49314B"/>
    <w:multiLevelType w:val="hybridMultilevel"/>
    <w:tmpl w:val="95D823F8"/>
    <w:lvl w:ilvl="0" w:tplc="B3B4B408">
      <w:numFmt w:val="bullet"/>
      <w:lvlText w:val="-"/>
      <w:lvlJc w:val="left"/>
      <w:pPr>
        <w:ind w:left="215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0" w15:restartNumberingAfterBreak="0">
    <w:nsid w:val="309215C6"/>
    <w:multiLevelType w:val="hybridMultilevel"/>
    <w:tmpl w:val="B0C89972"/>
    <w:lvl w:ilvl="0" w:tplc="EDD23D76">
      <w:start w:val="1"/>
      <w:numFmt w:val="bullet"/>
      <w:lvlText w:val="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138E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A26686"/>
    <w:multiLevelType w:val="hybridMultilevel"/>
    <w:tmpl w:val="C81C5232"/>
    <w:lvl w:ilvl="0" w:tplc="B3B4B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D2099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435AC6"/>
    <w:multiLevelType w:val="hybridMultilevel"/>
    <w:tmpl w:val="9D622424"/>
    <w:lvl w:ilvl="0" w:tplc="9406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3B4B4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3AB5FE8"/>
    <w:multiLevelType w:val="hybridMultilevel"/>
    <w:tmpl w:val="5B6496E2"/>
    <w:lvl w:ilvl="0" w:tplc="9DE87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</w:rPr>
    </w:lvl>
    <w:lvl w:ilvl="2" w:tplc="C1382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490D38"/>
    <w:multiLevelType w:val="hybridMultilevel"/>
    <w:tmpl w:val="81A0548A"/>
    <w:lvl w:ilvl="0" w:tplc="B3B4B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5525B6"/>
    <w:multiLevelType w:val="hybridMultilevel"/>
    <w:tmpl w:val="BCF2174C"/>
    <w:lvl w:ilvl="0" w:tplc="B3B4B40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auto"/>
      </w:rPr>
    </w:lvl>
    <w:lvl w:ilvl="1" w:tplc="041A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7950B16"/>
    <w:multiLevelType w:val="hybridMultilevel"/>
    <w:tmpl w:val="C066B0E4"/>
    <w:lvl w:ilvl="0" w:tplc="CA522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00B0F0"/>
      </w:rPr>
    </w:lvl>
    <w:lvl w:ilvl="1" w:tplc="B78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7D52698"/>
    <w:multiLevelType w:val="hybridMultilevel"/>
    <w:tmpl w:val="A6C692DE"/>
    <w:lvl w:ilvl="0" w:tplc="B3B4B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1" w:tplc="138E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B94870"/>
    <w:multiLevelType w:val="hybridMultilevel"/>
    <w:tmpl w:val="5A9A3338"/>
    <w:lvl w:ilvl="0" w:tplc="379A9C2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97D24FE"/>
    <w:multiLevelType w:val="hybridMultilevel"/>
    <w:tmpl w:val="CC2E848C"/>
    <w:lvl w:ilvl="0" w:tplc="43D23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D6432A"/>
    <w:multiLevelType w:val="hybridMultilevel"/>
    <w:tmpl w:val="BFCA5B24"/>
    <w:lvl w:ilvl="0" w:tplc="7CB0088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41" w15:restartNumberingAfterBreak="0">
    <w:nsid w:val="3CE135A2"/>
    <w:multiLevelType w:val="hybridMultilevel"/>
    <w:tmpl w:val="6DD03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38E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545CA2"/>
    <w:multiLevelType w:val="hybridMultilevel"/>
    <w:tmpl w:val="FD10D11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5">
      <w:start w:val="1"/>
      <w:numFmt w:val="upp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D6490"/>
    <w:multiLevelType w:val="hybridMultilevel"/>
    <w:tmpl w:val="6AB4F71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3B4B4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34D311E"/>
    <w:multiLevelType w:val="hybridMultilevel"/>
    <w:tmpl w:val="1C6CAD92"/>
    <w:lvl w:ilvl="0" w:tplc="B3B4B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56B4BE9"/>
    <w:multiLevelType w:val="hybridMultilevel"/>
    <w:tmpl w:val="DE8C6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ED1D5A"/>
    <w:multiLevelType w:val="hybridMultilevel"/>
    <w:tmpl w:val="6BC61574"/>
    <w:lvl w:ilvl="0" w:tplc="7CB00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17710C"/>
    <w:multiLevelType w:val="hybridMultilevel"/>
    <w:tmpl w:val="6C38156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3B4B40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4C8D1429"/>
    <w:multiLevelType w:val="hybridMultilevel"/>
    <w:tmpl w:val="19F63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099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1F49BD"/>
    <w:multiLevelType w:val="hybridMultilevel"/>
    <w:tmpl w:val="2CECC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38E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66598C"/>
    <w:multiLevelType w:val="hybridMultilevel"/>
    <w:tmpl w:val="22C66508"/>
    <w:lvl w:ilvl="0" w:tplc="03E4B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BC5743"/>
    <w:multiLevelType w:val="hybridMultilevel"/>
    <w:tmpl w:val="559CCD9C"/>
    <w:lvl w:ilvl="0" w:tplc="7CB00886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2" w15:restartNumberingAfterBreak="0">
    <w:nsid w:val="50E9421B"/>
    <w:multiLevelType w:val="hybridMultilevel"/>
    <w:tmpl w:val="CE6CB5F6"/>
    <w:lvl w:ilvl="0" w:tplc="04F476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6324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476AE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  <w:b w:val="0"/>
        <w:color w:val="632423"/>
      </w:rPr>
    </w:lvl>
    <w:lvl w:ilvl="3" w:tplc="B3B4B40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8B227D"/>
    <w:multiLevelType w:val="hybridMultilevel"/>
    <w:tmpl w:val="B6F432BE"/>
    <w:lvl w:ilvl="0" w:tplc="B3B4B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3063CE"/>
    <w:multiLevelType w:val="hybridMultilevel"/>
    <w:tmpl w:val="DD8A90D0"/>
    <w:lvl w:ilvl="0" w:tplc="7CB008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1388A65C">
      <w:start w:val="1"/>
      <w:numFmt w:val="decimal"/>
      <w:lvlText w:val="%3."/>
      <w:lvlJc w:val="left"/>
      <w:pPr>
        <w:ind w:left="2508" w:hanging="360"/>
      </w:pPr>
      <w:rPr>
        <w:rFonts w:hint="default"/>
        <w:b/>
        <w:bCs w:val="0"/>
        <w:color w:val="538135" w:themeColor="accent6" w:themeShade="BF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55795767"/>
    <w:multiLevelType w:val="hybridMultilevel"/>
    <w:tmpl w:val="9F9CA916"/>
    <w:lvl w:ilvl="0" w:tplc="9DE87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957553"/>
    <w:multiLevelType w:val="hybridMultilevel"/>
    <w:tmpl w:val="9E48E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38E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63D2300"/>
    <w:multiLevelType w:val="hybridMultilevel"/>
    <w:tmpl w:val="0FFEEB1E"/>
    <w:lvl w:ilvl="0" w:tplc="86EC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B3B4B408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5B2516"/>
    <w:multiLevelType w:val="hybridMultilevel"/>
    <w:tmpl w:val="4AD8A14C"/>
    <w:lvl w:ilvl="0" w:tplc="C60419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3258A85C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8D20992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color w:val="auto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9C5640"/>
    <w:multiLevelType w:val="hybridMultilevel"/>
    <w:tmpl w:val="168C3B6C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0" w15:restartNumberingAfterBreak="0">
    <w:nsid w:val="57B46F17"/>
    <w:multiLevelType w:val="hybridMultilevel"/>
    <w:tmpl w:val="351A9FFC"/>
    <w:lvl w:ilvl="0" w:tplc="B3B4B40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8EB715F"/>
    <w:multiLevelType w:val="hybridMultilevel"/>
    <w:tmpl w:val="8CC044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F41E0E"/>
    <w:multiLevelType w:val="hybridMultilevel"/>
    <w:tmpl w:val="F82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577150"/>
    <w:multiLevelType w:val="hybridMultilevel"/>
    <w:tmpl w:val="AD5C3A28"/>
    <w:lvl w:ilvl="0" w:tplc="B3B4B408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4" w15:restartNumberingAfterBreak="0">
    <w:nsid w:val="5C2415F1"/>
    <w:multiLevelType w:val="hybridMultilevel"/>
    <w:tmpl w:val="4BAC9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2099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362BCF"/>
    <w:multiLevelType w:val="hybridMultilevel"/>
    <w:tmpl w:val="B80C3C6C"/>
    <w:lvl w:ilvl="0" w:tplc="7CB0088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66" w15:restartNumberingAfterBreak="0">
    <w:nsid w:val="5E5C2791"/>
    <w:multiLevelType w:val="hybridMultilevel"/>
    <w:tmpl w:val="86BA3824"/>
    <w:lvl w:ilvl="0" w:tplc="7CB008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5FB56E37"/>
    <w:multiLevelType w:val="hybridMultilevel"/>
    <w:tmpl w:val="0F522A80"/>
    <w:lvl w:ilvl="0" w:tplc="B3B4B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D2099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0B51E6"/>
    <w:multiLevelType w:val="hybridMultilevel"/>
    <w:tmpl w:val="8E76D7EA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9" w15:restartNumberingAfterBreak="0">
    <w:nsid w:val="66081D42"/>
    <w:multiLevelType w:val="hybridMultilevel"/>
    <w:tmpl w:val="DE12F36C"/>
    <w:lvl w:ilvl="0" w:tplc="25440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476C6"/>
    <w:multiLevelType w:val="hybridMultilevel"/>
    <w:tmpl w:val="B218C4CC"/>
    <w:lvl w:ilvl="0" w:tplc="B3B4B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B146CE"/>
    <w:multiLevelType w:val="hybridMultilevel"/>
    <w:tmpl w:val="2E5C02F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4802F5C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1A000F">
      <w:start w:val="1"/>
      <w:numFmt w:val="decimal"/>
      <w:lvlText w:val="%3."/>
      <w:lvlJc w:val="left"/>
      <w:pPr>
        <w:ind w:left="2520" w:hanging="180"/>
      </w:pPr>
      <w:rPr>
        <w:b w:val="0"/>
        <w:bCs w:val="0"/>
        <w:color w:val="auto"/>
      </w:rPr>
    </w:lvl>
    <w:lvl w:ilvl="3" w:tplc="ED28A498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C68228E"/>
    <w:multiLevelType w:val="hybridMultilevel"/>
    <w:tmpl w:val="A75A9C68"/>
    <w:lvl w:ilvl="0" w:tplc="EDD23D76">
      <w:start w:val="1"/>
      <w:numFmt w:val="bullet"/>
      <w:lvlText w:val="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80175B"/>
    <w:multiLevelType w:val="hybridMultilevel"/>
    <w:tmpl w:val="7E028E2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DCE591C"/>
    <w:multiLevelType w:val="hybridMultilevel"/>
    <w:tmpl w:val="15D61E3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1861DB"/>
    <w:multiLevelType w:val="hybridMultilevel"/>
    <w:tmpl w:val="A04289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3B0257"/>
    <w:multiLevelType w:val="hybridMultilevel"/>
    <w:tmpl w:val="CBFC2BE0"/>
    <w:lvl w:ilvl="0" w:tplc="7CB008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4B40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605E4F"/>
    <w:multiLevelType w:val="hybridMultilevel"/>
    <w:tmpl w:val="D570BE40"/>
    <w:lvl w:ilvl="0" w:tplc="38B04A02">
      <w:start w:val="1"/>
      <w:numFmt w:val="lowerLetter"/>
      <w:lvlText w:val="%1)"/>
      <w:lvlJc w:val="left"/>
      <w:pPr>
        <w:tabs>
          <w:tab w:val="num" w:pos="1791"/>
        </w:tabs>
        <w:ind w:left="1791" w:hanging="375"/>
      </w:pPr>
      <w:rPr>
        <w:rFonts w:cs="Times New Roman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8" w15:restartNumberingAfterBreak="0">
    <w:nsid w:val="70617A9A"/>
    <w:multiLevelType w:val="hybridMultilevel"/>
    <w:tmpl w:val="8050198E"/>
    <w:lvl w:ilvl="0" w:tplc="B3B4B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D2099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1117329"/>
    <w:multiLevelType w:val="hybridMultilevel"/>
    <w:tmpl w:val="AE6E1D6E"/>
    <w:lvl w:ilvl="0" w:tplc="51546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7A3874"/>
    <w:multiLevelType w:val="hybridMultilevel"/>
    <w:tmpl w:val="429CD51A"/>
    <w:lvl w:ilvl="0" w:tplc="C010DB90">
      <w:start w:val="1"/>
      <w:numFmt w:val="decimal"/>
      <w:lvlText w:val="%1."/>
      <w:lvlJc w:val="left"/>
      <w:pPr>
        <w:tabs>
          <w:tab w:val="num" w:pos="1434"/>
        </w:tabs>
        <w:ind w:left="1434" w:hanging="357"/>
      </w:pPr>
      <w:rPr>
        <w:rFonts w:hint="default"/>
        <w:b/>
        <w:bCs/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120D46"/>
    <w:multiLevelType w:val="hybridMultilevel"/>
    <w:tmpl w:val="D8049D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5B7AB8"/>
    <w:multiLevelType w:val="hybridMultilevel"/>
    <w:tmpl w:val="9252E072"/>
    <w:lvl w:ilvl="0" w:tplc="7D04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4D2898"/>
    <w:multiLevelType w:val="hybridMultilevel"/>
    <w:tmpl w:val="1ADCC8F4"/>
    <w:lvl w:ilvl="0" w:tplc="7CB008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 w15:restartNumberingAfterBreak="0">
    <w:nsid w:val="77EC580A"/>
    <w:multiLevelType w:val="hybridMultilevel"/>
    <w:tmpl w:val="94563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AF5734"/>
    <w:multiLevelType w:val="hybridMultilevel"/>
    <w:tmpl w:val="06425E26"/>
    <w:lvl w:ilvl="0" w:tplc="9CD07950">
      <w:start w:val="1"/>
      <w:numFmt w:val="lowerLetter"/>
      <w:lvlText w:val="%1)"/>
      <w:lvlJc w:val="left"/>
      <w:pPr>
        <w:tabs>
          <w:tab w:val="num" w:pos="2874"/>
        </w:tabs>
        <w:ind w:left="2874" w:hanging="37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579"/>
        </w:tabs>
        <w:ind w:left="357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4299"/>
        </w:tabs>
        <w:ind w:left="429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5019"/>
        </w:tabs>
        <w:ind w:left="501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739"/>
        </w:tabs>
        <w:ind w:left="573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6459"/>
        </w:tabs>
        <w:ind w:left="645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7179"/>
        </w:tabs>
        <w:ind w:left="717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899"/>
        </w:tabs>
        <w:ind w:left="789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8619"/>
        </w:tabs>
        <w:ind w:left="8619" w:hanging="180"/>
      </w:pPr>
      <w:rPr>
        <w:rFonts w:cs="Times New Roman"/>
      </w:rPr>
    </w:lvl>
  </w:abstractNum>
  <w:abstractNum w:abstractNumId="86" w15:restartNumberingAfterBreak="0">
    <w:nsid w:val="7B5C5DD9"/>
    <w:multiLevelType w:val="hybridMultilevel"/>
    <w:tmpl w:val="3B7677FA"/>
    <w:lvl w:ilvl="0" w:tplc="0610FFD2">
      <w:start w:val="1"/>
      <w:numFmt w:val="bullet"/>
      <w:lvlText w:val=""/>
      <w:lvlJc w:val="left"/>
      <w:pPr>
        <w:ind w:left="720" w:hanging="360"/>
      </w:pPr>
      <w:rPr>
        <w:rFonts w:ascii="Tahoma" w:hAnsi="Tahoma" w:cs="Tahoma" w:hint="default"/>
      </w:rPr>
    </w:lvl>
    <w:lvl w:ilvl="1" w:tplc="8D2099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907509"/>
    <w:multiLevelType w:val="hybridMultilevel"/>
    <w:tmpl w:val="708075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E752E8C"/>
    <w:multiLevelType w:val="hybridMultilevel"/>
    <w:tmpl w:val="AEEE949C"/>
    <w:lvl w:ilvl="0" w:tplc="B3B4B4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  <w:szCs w:val="20"/>
      </w:rPr>
    </w:lvl>
    <w:lvl w:ilvl="1" w:tplc="B3B4B40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2"/>
  </w:num>
  <w:num w:numId="3">
    <w:abstractNumId w:val="72"/>
  </w:num>
  <w:num w:numId="4">
    <w:abstractNumId w:val="74"/>
  </w:num>
  <w:num w:numId="5">
    <w:abstractNumId w:val="1"/>
  </w:num>
  <w:num w:numId="6">
    <w:abstractNumId w:val="37"/>
  </w:num>
  <w:num w:numId="7">
    <w:abstractNumId w:val="88"/>
  </w:num>
  <w:num w:numId="8">
    <w:abstractNumId w:val="56"/>
  </w:num>
  <w:num w:numId="9">
    <w:abstractNumId w:val="49"/>
  </w:num>
  <w:num w:numId="10">
    <w:abstractNumId w:val="41"/>
  </w:num>
  <w:num w:numId="11">
    <w:abstractNumId w:val="38"/>
  </w:num>
  <w:num w:numId="12">
    <w:abstractNumId w:val="23"/>
  </w:num>
  <w:num w:numId="13">
    <w:abstractNumId w:val="4"/>
  </w:num>
  <w:num w:numId="14">
    <w:abstractNumId w:val="60"/>
  </w:num>
  <w:num w:numId="15">
    <w:abstractNumId w:val="17"/>
  </w:num>
  <w:num w:numId="16">
    <w:abstractNumId w:val="58"/>
  </w:num>
  <w:num w:numId="17">
    <w:abstractNumId w:val="21"/>
  </w:num>
  <w:num w:numId="18">
    <w:abstractNumId w:val="2"/>
  </w:num>
  <w:num w:numId="19">
    <w:abstractNumId w:val="86"/>
  </w:num>
  <w:num w:numId="20">
    <w:abstractNumId w:val="14"/>
  </w:num>
  <w:num w:numId="21">
    <w:abstractNumId w:val="19"/>
  </w:num>
  <w:num w:numId="22">
    <w:abstractNumId w:val="3"/>
  </w:num>
  <w:num w:numId="23">
    <w:abstractNumId w:val="35"/>
  </w:num>
  <w:num w:numId="24">
    <w:abstractNumId w:val="53"/>
  </w:num>
  <w:num w:numId="25">
    <w:abstractNumId w:val="28"/>
  </w:num>
  <w:num w:numId="26">
    <w:abstractNumId w:val="5"/>
  </w:num>
  <w:num w:numId="27">
    <w:abstractNumId w:val="31"/>
  </w:num>
  <w:num w:numId="28">
    <w:abstractNumId w:val="55"/>
  </w:num>
  <w:num w:numId="29">
    <w:abstractNumId w:val="48"/>
  </w:num>
  <w:num w:numId="30">
    <w:abstractNumId w:val="33"/>
  </w:num>
  <w:num w:numId="31">
    <w:abstractNumId w:val="42"/>
  </w:num>
  <w:num w:numId="32">
    <w:abstractNumId w:val="71"/>
  </w:num>
  <w:num w:numId="33">
    <w:abstractNumId w:val="20"/>
  </w:num>
  <w:num w:numId="34">
    <w:abstractNumId w:val="7"/>
  </w:num>
  <w:num w:numId="35">
    <w:abstractNumId w:val="73"/>
  </w:num>
  <w:num w:numId="36">
    <w:abstractNumId w:val="84"/>
  </w:num>
  <w:num w:numId="37">
    <w:abstractNumId w:val="43"/>
  </w:num>
  <w:num w:numId="38">
    <w:abstractNumId w:val="8"/>
  </w:num>
  <w:num w:numId="39">
    <w:abstractNumId w:val="6"/>
  </w:num>
  <w:num w:numId="40">
    <w:abstractNumId w:val="64"/>
  </w:num>
  <w:num w:numId="41">
    <w:abstractNumId w:val="9"/>
  </w:num>
  <w:num w:numId="42">
    <w:abstractNumId w:val="70"/>
  </w:num>
  <w:num w:numId="43">
    <w:abstractNumId w:val="45"/>
  </w:num>
  <w:num w:numId="44">
    <w:abstractNumId w:val="50"/>
  </w:num>
  <w:num w:numId="45">
    <w:abstractNumId w:val="57"/>
  </w:num>
  <w:num w:numId="46">
    <w:abstractNumId w:val="67"/>
  </w:num>
  <w:num w:numId="47">
    <w:abstractNumId w:val="78"/>
  </w:num>
  <w:num w:numId="48">
    <w:abstractNumId w:val="40"/>
  </w:num>
  <w:num w:numId="49">
    <w:abstractNumId w:val="65"/>
  </w:num>
  <w:num w:numId="50">
    <w:abstractNumId w:val="11"/>
  </w:num>
  <w:num w:numId="51">
    <w:abstractNumId w:val="68"/>
  </w:num>
  <w:num w:numId="52">
    <w:abstractNumId w:val="32"/>
  </w:num>
  <w:num w:numId="53">
    <w:abstractNumId w:val="10"/>
  </w:num>
  <w:num w:numId="54">
    <w:abstractNumId w:val="66"/>
  </w:num>
  <w:num w:numId="55">
    <w:abstractNumId w:val="85"/>
  </w:num>
  <w:num w:numId="56">
    <w:abstractNumId w:val="77"/>
  </w:num>
  <w:num w:numId="57">
    <w:abstractNumId w:val="36"/>
  </w:num>
  <w:num w:numId="58">
    <w:abstractNumId w:val="26"/>
  </w:num>
  <w:num w:numId="59">
    <w:abstractNumId w:val="59"/>
  </w:num>
  <w:num w:numId="60">
    <w:abstractNumId w:val="79"/>
  </w:num>
  <w:num w:numId="61">
    <w:abstractNumId w:val="16"/>
  </w:num>
  <w:num w:numId="62">
    <w:abstractNumId w:val="47"/>
  </w:num>
  <w:num w:numId="63">
    <w:abstractNumId w:val="39"/>
  </w:num>
  <w:num w:numId="64">
    <w:abstractNumId w:val="13"/>
  </w:num>
  <w:num w:numId="65">
    <w:abstractNumId w:val="83"/>
  </w:num>
  <w:num w:numId="66">
    <w:abstractNumId w:val="46"/>
  </w:num>
  <w:num w:numId="67">
    <w:abstractNumId w:val="54"/>
  </w:num>
  <w:num w:numId="68">
    <w:abstractNumId w:val="76"/>
  </w:num>
  <w:num w:numId="69">
    <w:abstractNumId w:val="52"/>
  </w:num>
  <w:num w:numId="70">
    <w:abstractNumId w:val="87"/>
  </w:num>
  <w:num w:numId="71">
    <w:abstractNumId w:val="34"/>
  </w:num>
  <w:num w:numId="72">
    <w:abstractNumId w:val="22"/>
  </w:num>
  <w:num w:numId="73">
    <w:abstractNumId w:val="15"/>
  </w:num>
  <w:num w:numId="74">
    <w:abstractNumId w:val="18"/>
  </w:num>
  <w:num w:numId="75">
    <w:abstractNumId w:val="44"/>
  </w:num>
  <w:num w:numId="76">
    <w:abstractNumId w:val="69"/>
  </w:num>
  <w:num w:numId="77">
    <w:abstractNumId w:val="0"/>
  </w:num>
  <w:num w:numId="78">
    <w:abstractNumId w:val="25"/>
  </w:num>
  <w:num w:numId="79">
    <w:abstractNumId w:val="24"/>
  </w:num>
  <w:num w:numId="80">
    <w:abstractNumId w:val="82"/>
  </w:num>
  <w:num w:numId="81">
    <w:abstractNumId w:val="61"/>
  </w:num>
  <w:num w:numId="82">
    <w:abstractNumId w:val="80"/>
  </w:num>
  <w:num w:numId="83">
    <w:abstractNumId w:val="51"/>
  </w:num>
  <w:num w:numId="84">
    <w:abstractNumId w:val="12"/>
  </w:num>
  <w:num w:numId="85">
    <w:abstractNumId w:val="29"/>
  </w:num>
  <w:num w:numId="86">
    <w:abstractNumId w:val="63"/>
  </w:num>
  <w:num w:numId="87">
    <w:abstractNumId w:val="75"/>
  </w:num>
  <w:num w:numId="88">
    <w:abstractNumId w:val="27"/>
  </w:num>
  <w:num w:numId="89">
    <w:abstractNumId w:val="8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2E"/>
    <w:rsid w:val="000041FF"/>
    <w:rsid w:val="00013016"/>
    <w:rsid w:val="0007559E"/>
    <w:rsid w:val="00077394"/>
    <w:rsid w:val="000923DD"/>
    <w:rsid w:val="000A3D94"/>
    <w:rsid w:val="001115DE"/>
    <w:rsid w:val="00144AA4"/>
    <w:rsid w:val="001616E4"/>
    <w:rsid w:val="001767DA"/>
    <w:rsid w:val="00180192"/>
    <w:rsid w:val="00181668"/>
    <w:rsid w:val="001862B7"/>
    <w:rsid w:val="001B06BD"/>
    <w:rsid w:val="001B37CD"/>
    <w:rsid w:val="001C5C54"/>
    <w:rsid w:val="001D5B88"/>
    <w:rsid w:val="001E3146"/>
    <w:rsid w:val="00216BD0"/>
    <w:rsid w:val="00221A63"/>
    <w:rsid w:val="00235C4F"/>
    <w:rsid w:val="00241B77"/>
    <w:rsid w:val="0026169B"/>
    <w:rsid w:val="00266A93"/>
    <w:rsid w:val="0027018E"/>
    <w:rsid w:val="002731F0"/>
    <w:rsid w:val="00282A9F"/>
    <w:rsid w:val="002A66D7"/>
    <w:rsid w:val="002D0797"/>
    <w:rsid w:val="002D51FA"/>
    <w:rsid w:val="002D6C2A"/>
    <w:rsid w:val="00343746"/>
    <w:rsid w:val="00364A9C"/>
    <w:rsid w:val="00385415"/>
    <w:rsid w:val="003918E9"/>
    <w:rsid w:val="00392D53"/>
    <w:rsid w:val="003A13FF"/>
    <w:rsid w:val="003D4547"/>
    <w:rsid w:val="003F0C1E"/>
    <w:rsid w:val="004252AE"/>
    <w:rsid w:val="004610B5"/>
    <w:rsid w:val="004632F9"/>
    <w:rsid w:val="00466A27"/>
    <w:rsid w:val="00502A9D"/>
    <w:rsid w:val="0050579E"/>
    <w:rsid w:val="00522122"/>
    <w:rsid w:val="00523D4A"/>
    <w:rsid w:val="0057023D"/>
    <w:rsid w:val="0058163A"/>
    <w:rsid w:val="00595EF2"/>
    <w:rsid w:val="005970E2"/>
    <w:rsid w:val="005A6D10"/>
    <w:rsid w:val="005A7008"/>
    <w:rsid w:val="005D7ECA"/>
    <w:rsid w:val="00601D2E"/>
    <w:rsid w:val="0061274A"/>
    <w:rsid w:val="00642846"/>
    <w:rsid w:val="006870DB"/>
    <w:rsid w:val="006B5D27"/>
    <w:rsid w:val="006B6D9D"/>
    <w:rsid w:val="006F43C2"/>
    <w:rsid w:val="00711792"/>
    <w:rsid w:val="00732614"/>
    <w:rsid w:val="00734646"/>
    <w:rsid w:val="00775E56"/>
    <w:rsid w:val="00783851"/>
    <w:rsid w:val="007C00B2"/>
    <w:rsid w:val="007E022A"/>
    <w:rsid w:val="007F7A5E"/>
    <w:rsid w:val="00812B28"/>
    <w:rsid w:val="00824E01"/>
    <w:rsid w:val="00836184"/>
    <w:rsid w:val="0084336B"/>
    <w:rsid w:val="0086049A"/>
    <w:rsid w:val="00887168"/>
    <w:rsid w:val="008873DD"/>
    <w:rsid w:val="00897770"/>
    <w:rsid w:val="008A67A2"/>
    <w:rsid w:val="008D13DA"/>
    <w:rsid w:val="0093688A"/>
    <w:rsid w:val="009411B2"/>
    <w:rsid w:val="009458C0"/>
    <w:rsid w:val="009573EA"/>
    <w:rsid w:val="00987F16"/>
    <w:rsid w:val="00990568"/>
    <w:rsid w:val="00997D7A"/>
    <w:rsid w:val="009A1992"/>
    <w:rsid w:val="009C7927"/>
    <w:rsid w:val="009D018C"/>
    <w:rsid w:val="00A174B9"/>
    <w:rsid w:val="00A2268B"/>
    <w:rsid w:val="00A61558"/>
    <w:rsid w:val="00A92F36"/>
    <w:rsid w:val="00A971E3"/>
    <w:rsid w:val="00AD6385"/>
    <w:rsid w:val="00AE6304"/>
    <w:rsid w:val="00AE75D8"/>
    <w:rsid w:val="00AE76E7"/>
    <w:rsid w:val="00B1014D"/>
    <w:rsid w:val="00B207A2"/>
    <w:rsid w:val="00B512BD"/>
    <w:rsid w:val="00BB0ED2"/>
    <w:rsid w:val="00BB425B"/>
    <w:rsid w:val="00BC1EB9"/>
    <w:rsid w:val="00BC26A9"/>
    <w:rsid w:val="00C4162A"/>
    <w:rsid w:val="00C47C8B"/>
    <w:rsid w:val="00C606FD"/>
    <w:rsid w:val="00CC54D6"/>
    <w:rsid w:val="00CE0468"/>
    <w:rsid w:val="00D03902"/>
    <w:rsid w:val="00D12F37"/>
    <w:rsid w:val="00D338D3"/>
    <w:rsid w:val="00D34E31"/>
    <w:rsid w:val="00D52BF8"/>
    <w:rsid w:val="00D70098"/>
    <w:rsid w:val="00D71568"/>
    <w:rsid w:val="00D846B1"/>
    <w:rsid w:val="00DA4D9F"/>
    <w:rsid w:val="00DC3554"/>
    <w:rsid w:val="00DE03FA"/>
    <w:rsid w:val="00E07EDF"/>
    <w:rsid w:val="00E23B89"/>
    <w:rsid w:val="00E57885"/>
    <w:rsid w:val="00E8428F"/>
    <w:rsid w:val="00E90FDF"/>
    <w:rsid w:val="00EC6FD5"/>
    <w:rsid w:val="00EE696F"/>
    <w:rsid w:val="00EF2021"/>
    <w:rsid w:val="00EF3420"/>
    <w:rsid w:val="00F124EE"/>
    <w:rsid w:val="00F24FAC"/>
    <w:rsid w:val="00F259F0"/>
    <w:rsid w:val="00F9470C"/>
    <w:rsid w:val="00FB42E7"/>
    <w:rsid w:val="00FC36EE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5F1BE-7672-459A-80F8-D30CED30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2E"/>
    <w:pPr>
      <w:spacing w:after="0" w:line="240" w:lineRule="auto"/>
      <w:jc w:val="both"/>
    </w:pPr>
    <w:rPr>
      <w:rFonts w:ascii="Tahoma" w:eastAsia="Calibri" w:hAnsi="Tahoma" w:cs="Times New Roman"/>
      <w:sz w:val="20"/>
    </w:rPr>
  </w:style>
  <w:style w:type="paragraph" w:styleId="Naslov2">
    <w:name w:val="heading 2"/>
    <w:aliases w:val="FONT ZA SKRIPTE"/>
    <w:basedOn w:val="Normal"/>
    <w:next w:val="Normal"/>
    <w:link w:val="Naslov2Char"/>
    <w:uiPriority w:val="9"/>
    <w:qFormat/>
    <w:rsid w:val="00601D2E"/>
    <w:pPr>
      <w:keepNext/>
      <w:keepLines/>
      <w:spacing w:before="200"/>
      <w:outlineLvl w:val="1"/>
    </w:pPr>
    <w:rPr>
      <w:rFonts w:eastAsia="Times New Roman"/>
      <w:bCs/>
      <w:szCs w:val="26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FONT ZA SKRIPTE Char"/>
    <w:basedOn w:val="Zadanifontodlomka"/>
    <w:link w:val="Naslov2"/>
    <w:uiPriority w:val="9"/>
    <w:rsid w:val="00601D2E"/>
    <w:rPr>
      <w:rFonts w:ascii="Tahoma" w:eastAsia="Times New Roman" w:hAnsi="Tahoma" w:cs="Times New Roman"/>
      <w:bCs/>
      <w:sz w:val="20"/>
      <w:szCs w:val="26"/>
      <w:lang w:val="x-none" w:eastAsia="x-none"/>
    </w:rPr>
  </w:style>
  <w:style w:type="paragraph" w:styleId="Odlomakpopisa">
    <w:name w:val="List Paragraph"/>
    <w:basedOn w:val="Normal"/>
    <w:uiPriority w:val="34"/>
    <w:qFormat/>
    <w:rsid w:val="00601D2E"/>
    <w:pPr>
      <w:ind w:left="720"/>
      <w:contextualSpacing/>
    </w:pPr>
  </w:style>
  <w:style w:type="paragraph" w:customStyle="1" w:styleId="Default">
    <w:name w:val="Default"/>
    <w:rsid w:val="00601D2E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23</Pages>
  <Words>8043</Words>
  <Characters>45851</Characters>
  <Application>Microsoft Office Word</Application>
  <DocSecurity>0</DocSecurity>
  <Lines>382</Lines>
  <Paragraphs>107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Holen</dc:creator>
  <cp:keywords/>
  <dc:description/>
  <cp:lastModifiedBy>Luka</cp:lastModifiedBy>
  <cp:revision>116</cp:revision>
  <dcterms:created xsi:type="dcterms:W3CDTF">2019-10-15T12:43:00Z</dcterms:created>
  <dcterms:modified xsi:type="dcterms:W3CDTF">2020-11-15T18:37:00Z</dcterms:modified>
</cp:coreProperties>
</file>